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B9" w:rsidRDefault="00747930" w:rsidP="009A190C">
      <w:pPr>
        <w:spacing w:after="1"/>
        <w:jc w:val="center"/>
        <w:rPr>
          <w:b/>
          <w:sz w:val="28"/>
          <w:szCs w:val="28"/>
        </w:rPr>
      </w:pPr>
      <w:r w:rsidRPr="006D111A">
        <w:rPr>
          <w:rFonts w:ascii="Calibri" w:hAnsi="Calibri" w:cs="Calibri"/>
          <w:b/>
          <w:i/>
          <w:sz w:val="28"/>
          <w:szCs w:val="28"/>
        </w:rPr>
        <w:br/>
      </w:r>
      <w:r w:rsidR="00715485">
        <w:rPr>
          <w:rFonts w:ascii="Calibri" w:hAnsi="Calibri" w:cs="Calibri"/>
          <w:b/>
          <w:i/>
          <w:sz w:val="28"/>
          <w:szCs w:val="28"/>
        </w:rPr>
        <w:t xml:space="preserve">В соответствии с п. 105 </w:t>
      </w:r>
      <w:r w:rsidRPr="006D111A">
        <w:rPr>
          <w:rFonts w:ascii="Calibri" w:hAnsi="Calibri" w:cs="Calibri"/>
          <w:b/>
          <w:i/>
          <w:sz w:val="28"/>
          <w:szCs w:val="28"/>
        </w:rPr>
        <w:t>Правил обязательного медицинского страхования, утвержденны</w:t>
      </w:r>
      <w:r w:rsidR="00715485">
        <w:rPr>
          <w:rFonts w:ascii="Calibri" w:hAnsi="Calibri" w:cs="Calibri"/>
          <w:b/>
          <w:i/>
          <w:sz w:val="28"/>
          <w:szCs w:val="28"/>
        </w:rPr>
        <w:t>х</w:t>
      </w:r>
      <w:r w:rsidRPr="006D111A">
        <w:rPr>
          <w:rFonts w:ascii="Calibri" w:hAnsi="Calibri" w:cs="Calibri"/>
          <w:b/>
          <w:i/>
          <w:sz w:val="28"/>
          <w:szCs w:val="28"/>
        </w:rPr>
        <w:t xml:space="preserve"> приказом Министерства здравоохранения Российской Федерации от 28 февраля 2019 г. N 108н</w:t>
      </w:r>
      <w:r w:rsidR="00715485">
        <w:rPr>
          <w:rFonts w:ascii="Calibri" w:hAnsi="Calibri" w:cs="Calibri"/>
          <w:b/>
          <w:i/>
          <w:sz w:val="28"/>
          <w:szCs w:val="28"/>
        </w:rPr>
        <w:t>:</w:t>
      </w:r>
      <w:r w:rsidRPr="006D111A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747930" w:rsidRDefault="00747930" w:rsidP="009A190C">
      <w:pPr>
        <w:pStyle w:val="ConsPlusNormal"/>
        <w:spacing w:line="276" w:lineRule="auto"/>
        <w:ind w:firstLine="540"/>
        <w:jc w:val="both"/>
      </w:pPr>
    </w:p>
    <w:p w:rsidR="00747930" w:rsidRDefault="00F17910" w:rsidP="009A190C">
      <w:pPr>
        <w:pStyle w:val="ConsPlusNormal"/>
        <w:spacing w:line="276" w:lineRule="auto"/>
        <w:ind w:firstLine="540"/>
        <w:jc w:val="both"/>
      </w:pPr>
      <w:r>
        <w:t xml:space="preserve"> </w:t>
      </w:r>
    </w:p>
    <w:p w:rsidR="00747930" w:rsidRPr="00F17910" w:rsidRDefault="00F17910" w:rsidP="009A19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791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В уведомлении (</w:t>
      </w:r>
      <w:proofErr w:type="spellStart"/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справочно</w:t>
      </w:r>
      <w:proofErr w:type="spellEnd"/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)  приводятся сведения</w:t>
      </w:r>
      <w:r w:rsidR="00747930" w:rsidRPr="00F17910">
        <w:rPr>
          <w:rFonts w:ascii="Times New Roman" w:hAnsi="Times New Roman" w:cs="Times New Roman"/>
          <w:sz w:val="26"/>
          <w:szCs w:val="26"/>
        </w:rPr>
        <w:t xml:space="preserve"> о </w:t>
      </w:r>
      <w:r w:rsidR="00747930" w:rsidRPr="00F17910">
        <w:rPr>
          <w:rFonts w:ascii="Times New Roman" w:hAnsi="Times New Roman" w:cs="Times New Roman"/>
          <w:sz w:val="26"/>
          <w:szCs w:val="26"/>
          <w:u w:val="single"/>
        </w:rPr>
        <w:t>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 xml:space="preserve"> ) 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BB5EF7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E02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BB5EF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>, первое полугодие 202</w:t>
      </w:r>
      <w:r w:rsidR="00BB5EF7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 </w:t>
      </w:r>
      <w:r w:rsidR="00747930" w:rsidRPr="00F17910">
        <w:rPr>
          <w:rFonts w:ascii="Times New Roman" w:hAnsi="Times New Roman" w:cs="Times New Roman"/>
          <w:sz w:val="26"/>
          <w:szCs w:val="26"/>
        </w:rPr>
        <w:t xml:space="preserve">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4" w:history="1">
        <w:r w:rsidR="00747930" w:rsidRPr="00F179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36BB9" w:rsidRPr="00E36BB9">
        <w:t xml:space="preserve"> </w:t>
      </w:r>
      <w:r w:rsidR="00E36BB9" w:rsidRPr="00F65EA0">
        <w:rPr>
          <w:rFonts w:ascii="Times New Roman" w:hAnsi="Times New Roman" w:cs="Times New Roman"/>
          <w:sz w:val="26"/>
          <w:szCs w:val="26"/>
        </w:rPr>
        <w:t xml:space="preserve">от 29.11.2010 N 326-ФЗ «Об обязательном медицинском страховании в </w:t>
      </w:r>
      <w:bookmarkStart w:id="0" w:name="_GoBack"/>
      <w:bookmarkEnd w:id="0"/>
      <w:r w:rsidR="00E36BB9" w:rsidRPr="00F65EA0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747930" w:rsidRPr="00F17910">
        <w:rPr>
          <w:rFonts w:ascii="Times New Roman" w:hAnsi="Times New Roman" w:cs="Times New Roman"/>
          <w:sz w:val="26"/>
          <w:szCs w:val="26"/>
        </w:rPr>
        <w:t>, а также информации персонифицированного учета сведений о застрахованных лицах (при наличии).</w:t>
      </w:r>
    </w:p>
    <w:p w:rsidR="00747930" w:rsidRPr="00F17910" w:rsidRDefault="00747930" w:rsidP="009A190C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179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930" w:rsidRPr="00F17910" w:rsidRDefault="00747930" w:rsidP="009A190C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6BB9">
        <w:rPr>
          <w:rFonts w:ascii="Times New Roman" w:hAnsi="Times New Roman" w:cs="Times New Roman"/>
          <w:b/>
          <w:sz w:val="26"/>
          <w:szCs w:val="26"/>
          <w:u w:val="single"/>
        </w:rPr>
        <w:t>Медицинская организация прилагает к уведомлению</w:t>
      </w:r>
      <w:r w:rsidR="00F17910" w:rsidRPr="00F65EA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:</w:t>
      </w:r>
      <w:r w:rsidRPr="00F65E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E36BB9" w:rsidRPr="00F65E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выписку из реестра лицензий в отношении лицензии </w:t>
      </w:r>
      <w:r w:rsidRPr="00F65EA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медицинской организации на осуществление медицинской деятельности, сведения о которой приведены в уведомлении</w:t>
      </w:r>
      <w:r w:rsidRPr="00E36BB9">
        <w:rPr>
          <w:rFonts w:ascii="Times New Roman" w:hAnsi="Times New Roman" w:cs="Times New Roman"/>
          <w:sz w:val="26"/>
          <w:szCs w:val="26"/>
        </w:rPr>
        <w:t xml:space="preserve">, </w:t>
      </w:r>
      <w:r w:rsidR="00F17910" w:rsidRPr="00E36BB9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E36BB9">
        <w:rPr>
          <w:rFonts w:ascii="Times New Roman" w:hAnsi="Times New Roman" w:cs="Times New Roman"/>
          <w:sz w:val="26"/>
          <w:szCs w:val="26"/>
        </w:rPr>
        <w:t xml:space="preserve">документов, подтверждающих </w:t>
      </w:r>
      <w:r w:rsidRPr="00E36BB9">
        <w:rPr>
          <w:rFonts w:ascii="Times New Roman" w:hAnsi="Times New Roman" w:cs="Times New Roman"/>
          <w:i/>
          <w:sz w:val="26"/>
          <w:szCs w:val="26"/>
        </w:rPr>
        <w:t>соответствие кадровог</w:t>
      </w:r>
      <w:r w:rsidRPr="00E36BB9">
        <w:rPr>
          <w:rFonts w:ascii="Times New Roman" w:hAnsi="Times New Roman" w:cs="Times New Roman"/>
          <w:sz w:val="26"/>
          <w:szCs w:val="26"/>
        </w:rPr>
        <w:t>о</w:t>
      </w:r>
      <w:r w:rsidR="00F17910" w:rsidRPr="00E36BB9">
        <w:rPr>
          <w:rFonts w:ascii="Times New Roman" w:hAnsi="Times New Roman" w:cs="Times New Roman"/>
          <w:sz w:val="26"/>
          <w:szCs w:val="26"/>
        </w:rPr>
        <w:t xml:space="preserve"> (</w:t>
      </w:r>
      <w:r w:rsidR="00F17910" w:rsidRPr="00E36BB9">
        <w:rPr>
          <w:rFonts w:ascii="Times New Roman" w:hAnsi="Times New Roman" w:cs="Times New Roman"/>
          <w:sz w:val="26"/>
          <w:szCs w:val="26"/>
          <w:u w:val="single"/>
        </w:rPr>
        <w:t>штатное расписание на дату подачи уведомления</w:t>
      </w:r>
      <w:r w:rsidR="00F17910" w:rsidRPr="00E36BB9">
        <w:rPr>
          <w:rFonts w:ascii="Times New Roman" w:hAnsi="Times New Roman" w:cs="Times New Roman"/>
          <w:sz w:val="26"/>
          <w:szCs w:val="26"/>
        </w:rPr>
        <w:t xml:space="preserve">) </w:t>
      </w:r>
      <w:r w:rsidRPr="00E36BB9">
        <w:rPr>
          <w:rFonts w:ascii="Times New Roman" w:hAnsi="Times New Roman" w:cs="Times New Roman"/>
          <w:sz w:val="26"/>
          <w:szCs w:val="26"/>
        </w:rPr>
        <w:t xml:space="preserve"> и </w:t>
      </w:r>
      <w:r w:rsidRPr="00E36BB9">
        <w:rPr>
          <w:rFonts w:ascii="Times New Roman" w:hAnsi="Times New Roman" w:cs="Times New Roman"/>
          <w:i/>
          <w:sz w:val="26"/>
          <w:szCs w:val="26"/>
        </w:rPr>
        <w:t>материально-технического оснащения медицинской организации требованиям</w:t>
      </w:r>
      <w:r w:rsidR="00F17910" w:rsidRPr="00E36BB9">
        <w:rPr>
          <w:rFonts w:ascii="Times New Roman" w:hAnsi="Times New Roman" w:cs="Times New Roman"/>
          <w:sz w:val="26"/>
          <w:szCs w:val="26"/>
        </w:rPr>
        <w:t xml:space="preserve"> (</w:t>
      </w:r>
      <w:r w:rsidR="00F17910" w:rsidRPr="00E36BB9">
        <w:rPr>
          <w:rFonts w:ascii="Times New Roman" w:hAnsi="Times New Roman" w:cs="Times New Roman"/>
          <w:sz w:val="26"/>
          <w:szCs w:val="26"/>
          <w:u w:val="single"/>
        </w:rPr>
        <w:t>паспорт МО</w:t>
      </w:r>
      <w:r w:rsidR="00F17910" w:rsidRPr="00E36BB9">
        <w:rPr>
          <w:rFonts w:ascii="Times New Roman" w:hAnsi="Times New Roman" w:cs="Times New Roman"/>
          <w:sz w:val="26"/>
          <w:szCs w:val="26"/>
        </w:rPr>
        <w:t>)</w:t>
      </w:r>
      <w:r w:rsidRPr="00E36BB9">
        <w:rPr>
          <w:rFonts w:ascii="Times New Roman" w:hAnsi="Times New Roman" w:cs="Times New Roman"/>
          <w:sz w:val="26"/>
          <w:szCs w:val="26"/>
        </w:rPr>
        <w:t xml:space="preserve">, установленным порядками оказания медицинской помощи, на оказание которой заявляется медицинская организация в соответствии с уведомлением, а также </w:t>
      </w:r>
      <w:r w:rsidRPr="00E36BB9">
        <w:rPr>
          <w:rFonts w:ascii="Times New Roman" w:hAnsi="Times New Roman" w:cs="Times New Roman"/>
          <w:i/>
          <w:sz w:val="26"/>
          <w:szCs w:val="26"/>
        </w:rPr>
        <w:t>документов, отражающих показатели финансово-хозяйственной деятельности организации за 36 месяцев</w:t>
      </w:r>
      <w:r w:rsidRPr="00E36BB9">
        <w:rPr>
          <w:rFonts w:ascii="Times New Roman" w:hAnsi="Times New Roman" w:cs="Times New Roman"/>
          <w:sz w:val="26"/>
          <w:szCs w:val="26"/>
        </w:rPr>
        <w:t xml:space="preserve">, </w:t>
      </w:r>
      <w:r w:rsidRPr="00E36BB9">
        <w:rPr>
          <w:rFonts w:ascii="Times New Roman" w:hAnsi="Times New Roman" w:cs="Times New Roman"/>
          <w:i/>
          <w:sz w:val="26"/>
          <w:szCs w:val="26"/>
        </w:rPr>
        <w:t>предшествующих дате формирования уведомления</w:t>
      </w:r>
      <w:r w:rsidRPr="00E36BB9">
        <w:rPr>
          <w:rFonts w:ascii="Times New Roman" w:hAnsi="Times New Roman" w:cs="Times New Roman"/>
          <w:sz w:val="26"/>
          <w:szCs w:val="26"/>
        </w:rPr>
        <w:t xml:space="preserve">, </w:t>
      </w:r>
      <w:r w:rsidR="00F17910" w:rsidRPr="00E36BB9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F17910" w:rsidRPr="00E36BB9">
          <w:rPr>
            <w:rFonts w:ascii="Times New Roman" w:hAnsi="Times New Roman" w:cs="Times New Roman"/>
            <w:sz w:val="26"/>
            <w:szCs w:val="26"/>
            <w:u w:val="single"/>
          </w:rPr>
          <w:t>Отчет</w:t>
        </w:r>
      </w:hyperlink>
      <w:r w:rsidR="00F17910" w:rsidRPr="00E36BB9">
        <w:rPr>
          <w:rFonts w:ascii="Times New Roman" w:hAnsi="Times New Roman" w:cs="Times New Roman"/>
          <w:sz w:val="26"/>
          <w:szCs w:val="26"/>
          <w:u w:val="single"/>
        </w:rPr>
        <w:t xml:space="preserve"> об исполнении учреждением плана его финансово-хозяйственной деятельности (ф. 0503737)</w:t>
      </w:r>
      <w:r w:rsidR="00E0437A" w:rsidRPr="00E36BB9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7065FA" w:rsidRPr="00E36BB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0437A" w:rsidRPr="00E36BB9">
        <w:rPr>
          <w:rFonts w:ascii="Times New Roman" w:hAnsi="Times New Roman" w:cs="Times New Roman"/>
          <w:sz w:val="26"/>
          <w:szCs w:val="26"/>
          <w:u w:val="single"/>
        </w:rPr>
        <w:t>,20</w:t>
      </w:r>
      <w:r w:rsidR="00E026CE" w:rsidRPr="00E36BB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065FA" w:rsidRPr="00E36BB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0437A" w:rsidRPr="00E36BB9">
        <w:rPr>
          <w:rFonts w:ascii="Times New Roman" w:hAnsi="Times New Roman" w:cs="Times New Roman"/>
          <w:sz w:val="26"/>
          <w:szCs w:val="26"/>
          <w:u w:val="single"/>
        </w:rPr>
        <w:t>,202</w:t>
      </w:r>
      <w:r w:rsidR="007065FA" w:rsidRPr="00E36BB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0437A" w:rsidRPr="00E36BB9">
        <w:rPr>
          <w:rFonts w:ascii="Times New Roman" w:hAnsi="Times New Roman" w:cs="Times New Roman"/>
          <w:sz w:val="26"/>
          <w:szCs w:val="26"/>
          <w:u w:val="single"/>
        </w:rPr>
        <w:t xml:space="preserve"> г.г.</w:t>
      </w:r>
      <w:r w:rsidR="00F17910" w:rsidRPr="00E36BB9">
        <w:rPr>
          <w:rFonts w:ascii="Times New Roman" w:hAnsi="Times New Roman" w:cs="Times New Roman"/>
          <w:sz w:val="26"/>
          <w:szCs w:val="26"/>
        </w:rPr>
        <w:t>,</w:t>
      </w:r>
      <w:r w:rsidR="00BB5EF7" w:rsidRPr="00E36BB9">
        <w:rPr>
          <w:rFonts w:ascii="Times New Roman" w:hAnsi="Times New Roman" w:cs="Times New Roman"/>
          <w:sz w:val="26"/>
          <w:szCs w:val="26"/>
        </w:rPr>
        <w:t xml:space="preserve"> </w:t>
      </w:r>
      <w:r w:rsidRPr="00E36BB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E36BB9">
        <w:rPr>
          <w:rFonts w:ascii="Times New Roman" w:hAnsi="Times New Roman" w:cs="Times New Roman"/>
          <w:i/>
          <w:sz w:val="26"/>
          <w:szCs w:val="26"/>
        </w:rPr>
        <w:t>сведения о наличии кредиторской и дебиторской задолженности</w:t>
      </w:r>
      <w:r w:rsidRPr="00E36BB9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E36BB9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E36BB9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6" w:history="1">
        <w:r w:rsidR="00F17910" w:rsidRPr="00E36BB9">
          <w:rPr>
            <w:rFonts w:ascii="Times New Roman" w:hAnsi="Times New Roman" w:cs="Times New Roman"/>
            <w:sz w:val="26"/>
            <w:szCs w:val="26"/>
            <w:u w:val="single"/>
          </w:rPr>
          <w:t>Отчет</w:t>
        </w:r>
      </w:hyperlink>
      <w:r w:rsidR="00F17910" w:rsidRPr="00E36BB9">
        <w:rPr>
          <w:rFonts w:ascii="Times New Roman" w:hAnsi="Times New Roman" w:cs="Times New Roman"/>
          <w:sz w:val="26"/>
          <w:szCs w:val="26"/>
          <w:u w:val="single"/>
        </w:rPr>
        <w:t xml:space="preserve"> об обязательствах учреждения (ф. 0503738)</w:t>
      </w:r>
      <w:r w:rsidR="00F17910" w:rsidRPr="00E36BB9">
        <w:rPr>
          <w:rFonts w:ascii="Times New Roman" w:hAnsi="Times New Roman" w:cs="Times New Roman"/>
          <w:sz w:val="26"/>
          <w:szCs w:val="26"/>
        </w:rPr>
        <w:t xml:space="preserve">, </w:t>
      </w:r>
      <w:r w:rsidRPr="00E36BB9">
        <w:rPr>
          <w:rFonts w:ascii="Times New Roman" w:hAnsi="Times New Roman" w:cs="Times New Roman"/>
          <w:sz w:val="26"/>
          <w:szCs w:val="26"/>
        </w:rPr>
        <w:t>(за исключением медицинских организаций, не осуществлявших до даты подачи уведомления медицинскую деятельность).</w:t>
      </w:r>
    </w:p>
    <w:p w:rsidR="00C17BA2" w:rsidRPr="00F17910" w:rsidRDefault="00C17BA2" w:rsidP="009A190C">
      <w:pPr>
        <w:rPr>
          <w:rFonts w:ascii="Times New Roman" w:hAnsi="Times New Roman" w:cs="Times New Roman"/>
          <w:sz w:val="26"/>
          <w:szCs w:val="26"/>
        </w:rPr>
      </w:pPr>
    </w:p>
    <w:sectPr w:rsidR="00C17BA2" w:rsidRPr="00F17910" w:rsidSect="00F179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0"/>
    <w:rsid w:val="00055AC3"/>
    <w:rsid w:val="000752E6"/>
    <w:rsid w:val="00161872"/>
    <w:rsid w:val="001714B8"/>
    <w:rsid w:val="006D111A"/>
    <w:rsid w:val="007065FA"/>
    <w:rsid w:val="00715485"/>
    <w:rsid w:val="00747930"/>
    <w:rsid w:val="00886281"/>
    <w:rsid w:val="009A190C"/>
    <w:rsid w:val="009A546A"/>
    <w:rsid w:val="00B26412"/>
    <w:rsid w:val="00B313DF"/>
    <w:rsid w:val="00BB5EF7"/>
    <w:rsid w:val="00C17BA2"/>
    <w:rsid w:val="00E026CE"/>
    <w:rsid w:val="00E0437A"/>
    <w:rsid w:val="00E36BB9"/>
    <w:rsid w:val="00F17910"/>
    <w:rsid w:val="00F65EA0"/>
    <w:rsid w:val="00F72871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49DF-628D-454B-9082-D738B95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521E805B53A4028516CF74A10724DA0D7F11093F29F67E62E71203F045960D2DC5E39ABD8A38AD3CAB1A30582EX2G" TargetMode="External"/><Relationship Id="rId5" Type="http://schemas.openxmlformats.org/officeDocument/2006/relationships/hyperlink" Target="consultantplus://offline/ref=FF485AA7E584DE730D84F5B9C5B450B93B43775D633233596027936A8A440291CFC265612407AB23E6F8879D72B0A19DF7E14D3B7D1C198DZ3X2G" TargetMode="External"/><Relationship Id="rId4" Type="http://schemas.openxmlformats.org/officeDocument/2006/relationships/hyperlink" Target="consultantplus://offline/ref=0EBD75415C7218A8E89CC661BD777AFA4C25A40D4E933933FD1C8EE80D19266AABC1524E5462599BE9888FFF4E2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Иванкова</cp:lastModifiedBy>
  <cp:revision>2</cp:revision>
  <cp:lastPrinted>2022-05-25T06:16:00Z</cp:lastPrinted>
  <dcterms:created xsi:type="dcterms:W3CDTF">2023-08-08T08:31:00Z</dcterms:created>
  <dcterms:modified xsi:type="dcterms:W3CDTF">2023-08-08T08:31:00Z</dcterms:modified>
</cp:coreProperties>
</file>