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173E">
      <w:pPr>
        <w:pStyle w:val="ConsPlusTitle"/>
        <w:jc w:val="center"/>
        <w:outlineLvl w:val="0"/>
      </w:pPr>
      <w:bookmarkStart w:id="0" w:name="_GoBack"/>
      <w:bookmarkEnd w:id="0"/>
      <w:r>
        <w:t>ФЕДЕРАЛЬНЫЙ ФОНД ОБЯЗАТЕЛЬНОГО МЕДИЦИНСКОГО СТРАХОВАНИЯ</w:t>
      </w:r>
    </w:p>
    <w:p w:rsidR="00000000" w:rsidRDefault="0088173E">
      <w:pPr>
        <w:pStyle w:val="ConsPlusTitle"/>
        <w:jc w:val="center"/>
      </w:pPr>
    </w:p>
    <w:p w:rsidR="00000000" w:rsidRDefault="0088173E">
      <w:pPr>
        <w:pStyle w:val="ConsPlusTitle"/>
        <w:jc w:val="center"/>
      </w:pPr>
      <w:r>
        <w:t>ПИСЬМО</w:t>
      </w:r>
    </w:p>
    <w:p w:rsidR="00000000" w:rsidRDefault="0088173E">
      <w:pPr>
        <w:pStyle w:val="ConsPlusTitle"/>
        <w:jc w:val="center"/>
      </w:pPr>
      <w:r>
        <w:t>от 15 сентября 2016 г. N 8546/30-5/и</w:t>
      </w:r>
    </w:p>
    <w:p w:rsidR="00000000" w:rsidRDefault="0088173E">
      <w:pPr>
        <w:pStyle w:val="ConsPlusTitle"/>
        <w:jc w:val="center"/>
      </w:pPr>
    </w:p>
    <w:p w:rsidR="00000000" w:rsidRDefault="0088173E">
      <w:pPr>
        <w:pStyle w:val="ConsPlusTitle"/>
        <w:jc w:val="center"/>
      </w:pPr>
      <w:r>
        <w:t>О НАПРАВЛЕНИИ</w:t>
      </w:r>
    </w:p>
    <w:p w:rsidR="00000000" w:rsidRDefault="0088173E">
      <w:pPr>
        <w:pStyle w:val="ConsPlusTitle"/>
        <w:jc w:val="center"/>
      </w:pPr>
      <w:r>
        <w:t>ДЛЯ ИСПОЛЬЗОВАНИЯ В РАБОТЕ МЕТОДИЧЕСКИХ РЕКОМЕНДАЦИЙ</w:t>
      </w:r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rmal"/>
        <w:ind w:firstLine="540"/>
        <w:jc w:val="both"/>
      </w:pPr>
      <w:proofErr w:type="gramStart"/>
      <w:r>
        <w:t xml:space="preserve">Федеральный фонд обязательного медицинского страхования в целях реализации </w:t>
      </w:r>
      <w:hyperlink r:id="rId6" w:tooltip="Приказ ФФОМС от 01.12.2010 N 230 (ред. от 29.12.2015) &quot;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&quot; (Зарегистрировано в Минюсте России 28.01.2011 N 19614){КонсультантПлюс}" w:history="1">
        <w:r>
          <w:rPr>
            <w:color w:val="0000FF"/>
          </w:rPr>
          <w:t>Порядка</w:t>
        </w:r>
      </w:hyperlink>
      <w:r>
        <w:t xml:space="preserve"> организации и проведения контроля объемов, сроков, качества и условий предоставлени</w:t>
      </w:r>
      <w:r>
        <w:t>я медицинской помощи по обязательному медицинскому страхованию, утвержденного приказом Федерального фонда обязательного медицинского страхования от 1 декабря 2010 года N 230, в части проведения экспертизы качества медицинской помощи в медицинских организац</w:t>
      </w:r>
      <w:r>
        <w:t xml:space="preserve">иях с применением </w:t>
      </w:r>
      <w:proofErr w:type="spellStart"/>
      <w:r>
        <w:t>мультидисциплинарного</w:t>
      </w:r>
      <w:proofErr w:type="spellEnd"/>
      <w:r>
        <w:t xml:space="preserve"> подхода, направляет для использования в работе Методические </w:t>
      </w:r>
      <w:hyperlink w:anchor="Par21" w:tooltip="МЕТОДИЧЕСКИЕ РЕКОМЕНДАЦИИ" w:history="1">
        <w:r>
          <w:rPr>
            <w:color w:val="0000FF"/>
          </w:rPr>
          <w:t>рекомендации</w:t>
        </w:r>
        <w:proofErr w:type="gramEnd"/>
      </w:hyperlink>
      <w:r>
        <w:t xml:space="preserve"> по порядку проведения экспертизы качества медицинской помощи (</w:t>
      </w:r>
      <w:proofErr w:type="spellStart"/>
      <w:r>
        <w:t>мультидисциплинарный</w:t>
      </w:r>
      <w:proofErr w:type="spellEnd"/>
      <w:r>
        <w:t xml:space="preserve"> подход)</w:t>
      </w:r>
      <w:r>
        <w:t>.</w:t>
      </w:r>
    </w:p>
    <w:p w:rsidR="00000000" w:rsidRDefault="0088173E">
      <w:pPr>
        <w:pStyle w:val="ConsPlusNormal"/>
        <w:ind w:firstLine="540"/>
        <w:jc w:val="both"/>
      </w:pPr>
      <w:r>
        <w:t xml:space="preserve">Указанные Методические </w:t>
      </w:r>
      <w:hyperlink w:anchor="Par21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необходимо довести до сведения страховых медицинских организаций.</w:t>
      </w:r>
    </w:p>
    <w:p w:rsidR="00000000" w:rsidRDefault="0088173E">
      <w:pPr>
        <w:pStyle w:val="ConsPlusNormal"/>
        <w:jc w:val="right"/>
      </w:pPr>
    </w:p>
    <w:p w:rsidR="00000000" w:rsidRDefault="0088173E">
      <w:pPr>
        <w:pStyle w:val="ConsPlusNormal"/>
        <w:jc w:val="right"/>
      </w:pPr>
      <w:r>
        <w:t>Председатель</w:t>
      </w:r>
    </w:p>
    <w:p w:rsidR="00000000" w:rsidRDefault="0088173E">
      <w:pPr>
        <w:pStyle w:val="ConsPlusNormal"/>
        <w:jc w:val="right"/>
      </w:pPr>
      <w:r>
        <w:t>Н.Н.СТАДЧЕНКО</w:t>
      </w:r>
    </w:p>
    <w:p w:rsidR="00000000" w:rsidRDefault="0088173E">
      <w:pPr>
        <w:pStyle w:val="ConsPlusNormal"/>
        <w:jc w:val="right"/>
      </w:pPr>
    </w:p>
    <w:p w:rsidR="00000000" w:rsidRDefault="0088173E">
      <w:pPr>
        <w:pStyle w:val="ConsPlusNormal"/>
        <w:jc w:val="right"/>
      </w:pPr>
    </w:p>
    <w:p w:rsidR="00000000" w:rsidRDefault="0088173E">
      <w:pPr>
        <w:pStyle w:val="ConsPlusNormal"/>
        <w:jc w:val="right"/>
      </w:pPr>
    </w:p>
    <w:p w:rsidR="00000000" w:rsidRDefault="0088173E">
      <w:pPr>
        <w:pStyle w:val="ConsPlusNormal"/>
        <w:jc w:val="right"/>
      </w:pPr>
    </w:p>
    <w:p w:rsidR="00000000" w:rsidRDefault="0088173E">
      <w:pPr>
        <w:pStyle w:val="ConsPlusNormal"/>
        <w:jc w:val="right"/>
      </w:pPr>
    </w:p>
    <w:p w:rsidR="00000000" w:rsidRDefault="0088173E">
      <w:pPr>
        <w:pStyle w:val="ConsPlusNormal"/>
        <w:jc w:val="right"/>
        <w:outlineLvl w:val="0"/>
      </w:pPr>
      <w:r>
        <w:t>Приложение</w:t>
      </w:r>
    </w:p>
    <w:p w:rsidR="00000000" w:rsidRDefault="0088173E">
      <w:pPr>
        <w:pStyle w:val="ConsPlusNormal"/>
        <w:jc w:val="right"/>
      </w:pPr>
    </w:p>
    <w:p w:rsidR="00000000" w:rsidRDefault="0088173E">
      <w:pPr>
        <w:pStyle w:val="ConsPlusNormal"/>
        <w:jc w:val="center"/>
      </w:pPr>
      <w:bookmarkStart w:id="1" w:name="Par21"/>
      <w:bookmarkEnd w:id="1"/>
      <w:r>
        <w:t>МЕТОДИЧЕСКИЕ РЕКОМЕНДАЦИИ</w:t>
      </w:r>
    </w:p>
    <w:p w:rsidR="00000000" w:rsidRDefault="0088173E">
      <w:pPr>
        <w:pStyle w:val="ConsPlusNormal"/>
        <w:jc w:val="center"/>
      </w:pPr>
      <w:r>
        <w:t>ПО ПОРЯДКУ ПРОВЕДЕНИЯ ЭКСПЕРТИЗЫ КАЧЕСТВА</w:t>
      </w:r>
    </w:p>
    <w:p w:rsidR="00000000" w:rsidRDefault="0088173E">
      <w:pPr>
        <w:pStyle w:val="ConsPlusNormal"/>
        <w:jc w:val="center"/>
      </w:pPr>
      <w:r>
        <w:t>МЕДИЦИНСКОЙ ПОМОЩИ (МУЛЬТИДИСЦИПЛИНАРНЫЙ ПОДХОД)</w:t>
      </w:r>
    </w:p>
    <w:p w:rsidR="00000000" w:rsidRDefault="0088173E">
      <w:pPr>
        <w:pStyle w:val="ConsPlusNormal"/>
        <w:jc w:val="center"/>
      </w:pPr>
    </w:p>
    <w:p w:rsidR="00000000" w:rsidRDefault="0088173E">
      <w:pPr>
        <w:pStyle w:val="ConsPlusNormal"/>
        <w:jc w:val="center"/>
        <w:outlineLvl w:val="1"/>
      </w:pPr>
      <w:r>
        <w:t>1. Общие положения</w:t>
      </w:r>
    </w:p>
    <w:p w:rsidR="00000000" w:rsidRDefault="0088173E">
      <w:pPr>
        <w:pStyle w:val="ConsPlusNormal"/>
        <w:jc w:val="center"/>
      </w:pPr>
    </w:p>
    <w:p w:rsidR="00000000" w:rsidRDefault="0088173E">
      <w:pPr>
        <w:pStyle w:val="ConsPlusNormal"/>
        <w:ind w:firstLine="540"/>
        <w:jc w:val="both"/>
      </w:pPr>
      <w:proofErr w:type="gramStart"/>
      <w:r>
        <w:t xml:space="preserve">Методические рекомендации разработаны в целях реализации </w:t>
      </w:r>
      <w:hyperlink r:id="rId7" w:tooltip="Приказ ФФОМС от 01.12.2010 N 230 (ред. от 29.12.2015) &quot;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&quot; (Зарегистрировано в Минюсте России 28.01.2011 N 19614){КонсультантПлюс}" w:history="1">
        <w:r>
          <w:rPr>
            <w:color w:val="0000FF"/>
          </w:rPr>
          <w:t>Порядка</w:t>
        </w:r>
      </w:hyperlink>
      <w:r>
        <w:t xml:space="preserve"> организации и проведения контроля объемов, сроков, качества и условий предоставления медицинской помощи по обязательному медицинскому страхованию (далее - Поря</w:t>
      </w:r>
      <w:r>
        <w:t xml:space="preserve">док контроля), утвержденным приказом Федерального фонда обязательного медицинского страхования от 1 декабря 2010 года N 230, в части проведения экспертизы качества медицинской помощи (далее - ЭКМП) в медицинских организациях с применением </w:t>
      </w:r>
      <w:proofErr w:type="spellStart"/>
      <w:r>
        <w:t>мультидисциплинар</w:t>
      </w:r>
      <w:r>
        <w:t>ного</w:t>
      </w:r>
      <w:proofErr w:type="spellEnd"/>
      <w:r>
        <w:t xml:space="preserve"> подхода (далее - Методические рекомендации).</w:t>
      </w:r>
      <w:proofErr w:type="gramEnd"/>
    </w:p>
    <w:p w:rsidR="00000000" w:rsidRDefault="0088173E">
      <w:pPr>
        <w:pStyle w:val="ConsPlusNormal"/>
        <w:ind w:firstLine="540"/>
        <w:jc w:val="both"/>
      </w:pPr>
      <w:r>
        <w:t xml:space="preserve">Методические рекомендации определяют общие организационные и методические принципы применения </w:t>
      </w:r>
      <w:proofErr w:type="spellStart"/>
      <w:r>
        <w:t>мультидисциплинарного</w:t>
      </w:r>
      <w:proofErr w:type="spellEnd"/>
      <w:r>
        <w:t xml:space="preserve"> подхода при проведении целевых и плановых тематических экспертиз качества медицинской помо</w:t>
      </w:r>
      <w:r>
        <w:t>щи.</w:t>
      </w:r>
    </w:p>
    <w:p w:rsidR="00000000" w:rsidRDefault="0088173E">
      <w:pPr>
        <w:pStyle w:val="ConsPlusNormal"/>
        <w:ind w:firstLine="540"/>
        <w:jc w:val="both"/>
      </w:pPr>
      <w:r>
        <w:t xml:space="preserve">Экспертиза качества медицинской помощи с применением </w:t>
      </w:r>
      <w:proofErr w:type="spellStart"/>
      <w:r>
        <w:t>мультидисциплинарного</w:t>
      </w:r>
      <w:proofErr w:type="spellEnd"/>
      <w:r>
        <w:t xml:space="preserve"> подхода (далее - МД ЭКМП) предполагает привлечение экспертов качества медицинской помощи более чем по одной специальности, в том числе для оценки качества разных видов медицинск</w:t>
      </w:r>
      <w:r>
        <w:t>ой помощи на различных этапах и/или уровнях оказания медицинской помощи.</w:t>
      </w:r>
    </w:p>
    <w:p w:rsidR="00000000" w:rsidRDefault="0088173E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риказ ФФОМС от 01.12.2010 N 230 (ред. от 29.12.2015) &quot;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&quot; (Зарегистрировано в Минюсте России 28.01.2011 N 19614)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унктом 21</w:t>
        </w:r>
      </w:hyperlink>
      <w:r>
        <w:t xml:space="preserve"> Порядка контроля ЭКМП проводится путем проверки оказанной медицинской помощи на соответствие порядкам оказания медицинской помощи, стандартам медицинской помощи, клиническим рекомендациям (протоколам лечения) и сложившейся клинической практике</w:t>
      </w:r>
      <w:r>
        <w:t>, с учетом особенностей конкретного пациента и условий оказания медицинской помощи.</w:t>
      </w:r>
    </w:p>
    <w:p w:rsidR="00000000" w:rsidRDefault="0088173E">
      <w:pPr>
        <w:pStyle w:val="ConsPlusNormal"/>
        <w:ind w:firstLine="540"/>
        <w:jc w:val="both"/>
      </w:pPr>
      <w:r>
        <w:t>При проведении ЭКМП анализу подвергается первичная медицинская документация (далее - ПМД), содержащая информацию о ходе выполнения лечебно-диагностического процесса (медици</w:t>
      </w:r>
      <w:r>
        <w:t>нская карта стационарного или амбулаторного больного, карта вызова скорой медицинской помощи, др.), а также иные источники информации (журналы регистрации больных, справки, эпикризы, заключения и др.), которые носят вспомогательный характер.</w:t>
      </w:r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rmal"/>
        <w:jc w:val="center"/>
        <w:outlineLvl w:val="1"/>
      </w:pPr>
      <w:r>
        <w:t>2. Поводы для</w:t>
      </w:r>
      <w:r>
        <w:t xml:space="preserve"> проведения МД ЭКМП</w:t>
      </w:r>
    </w:p>
    <w:p w:rsidR="00000000" w:rsidRDefault="0088173E">
      <w:pPr>
        <w:pStyle w:val="ConsPlusNormal"/>
        <w:jc w:val="center"/>
      </w:pPr>
    </w:p>
    <w:p w:rsidR="00000000" w:rsidRDefault="0088173E">
      <w:pPr>
        <w:pStyle w:val="ConsPlusNormal"/>
        <w:ind w:firstLine="540"/>
        <w:jc w:val="both"/>
      </w:pPr>
      <w:r>
        <w:t>Поводом для проведения целевой МД ЭКМП могут являться:</w:t>
      </w:r>
    </w:p>
    <w:p w:rsidR="00000000" w:rsidRDefault="0088173E">
      <w:pPr>
        <w:pStyle w:val="ConsPlusNormal"/>
        <w:ind w:firstLine="540"/>
        <w:jc w:val="both"/>
      </w:pPr>
      <w:r>
        <w:lastRenderedPageBreak/>
        <w:t>- жалобы граждан на качество медицинской помощи, в оказании которой принимали участие специалисты разных профилей;</w:t>
      </w:r>
    </w:p>
    <w:p w:rsidR="00000000" w:rsidRDefault="0088173E">
      <w:pPr>
        <w:pStyle w:val="ConsPlusNormal"/>
        <w:ind w:firstLine="540"/>
        <w:jc w:val="both"/>
      </w:pPr>
      <w:r>
        <w:t>- случаи летального исхода, в том числе вне медицинских организац</w:t>
      </w:r>
      <w:r>
        <w:t>ий при следующих нозологических формах:</w:t>
      </w:r>
    </w:p>
    <w:p w:rsidR="00000000" w:rsidRDefault="0088173E">
      <w:pPr>
        <w:pStyle w:val="ConsPlusNormal"/>
        <w:ind w:firstLine="540"/>
        <w:jc w:val="both"/>
      </w:pPr>
      <w:r>
        <w:t xml:space="preserve">- острый коронарный синдром (код МКБ10 -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I 20.0</w:t>
        </w:r>
      </w:hyperlink>
      <w:r>
        <w:t xml:space="preserve">;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I 21</w:t>
        </w:r>
      </w:hyperlink>
      <w:r>
        <w:t xml:space="preserve"> -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I 24</w:t>
        </w:r>
      </w:hyperlink>
      <w:r>
        <w:t>),</w:t>
      </w:r>
    </w:p>
    <w:p w:rsidR="00000000" w:rsidRDefault="0088173E">
      <w:pPr>
        <w:pStyle w:val="ConsPlusNormal"/>
        <w:ind w:firstLine="540"/>
        <w:jc w:val="both"/>
      </w:pPr>
      <w:r>
        <w:t xml:space="preserve">- острое нарушение мозгового кровообращения (код МКБ10 -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I 60</w:t>
        </w:r>
      </w:hyperlink>
      <w:r>
        <w:t xml:space="preserve"> -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I 63</w:t>
        </w:r>
      </w:hyperlink>
      <w:r>
        <w:t xml:space="preserve">;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 45</w:t>
        </w:r>
      </w:hyperlink>
      <w:r>
        <w:t xml:space="preserve"> -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 46</w:t>
        </w:r>
      </w:hyperlink>
      <w:r>
        <w:t>),</w:t>
      </w:r>
    </w:p>
    <w:p w:rsidR="00000000" w:rsidRDefault="0088173E">
      <w:pPr>
        <w:pStyle w:val="ConsPlusNormal"/>
        <w:ind w:firstLine="540"/>
        <w:jc w:val="both"/>
      </w:pPr>
      <w:r>
        <w:t xml:space="preserve">- внебольничные и госпитальные пневмонии (код МКБ10 -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 12</w:t>
        </w:r>
      </w:hyperlink>
      <w:r>
        <w:t xml:space="preserve"> -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 18</w:t>
        </w:r>
      </w:hyperlink>
      <w:r>
        <w:t>),</w:t>
      </w:r>
    </w:p>
    <w:p w:rsidR="00000000" w:rsidRDefault="0088173E">
      <w:pPr>
        <w:pStyle w:val="ConsPlusNormal"/>
        <w:ind w:firstLine="540"/>
        <w:jc w:val="both"/>
      </w:pPr>
      <w:r>
        <w:t xml:space="preserve">- злокачественные новообразования молочной железы у женщин (код МКБ 10 -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C 50</w:t>
        </w:r>
      </w:hyperlink>
      <w:r>
        <w:t>);</w:t>
      </w:r>
    </w:p>
    <w:p w:rsidR="00000000" w:rsidRDefault="0088173E">
      <w:pPr>
        <w:pStyle w:val="ConsPlusNormal"/>
        <w:ind w:firstLine="540"/>
        <w:jc w:val="both"/>
      </w:pPr>
      <w:r>
        <w:t>- первичный выход на инвалидность лиц трудоспособного возраста по поводу:</w:t>
      </w:r>
    </w:p>
    <w:p w:rsidR="00000000" w:rsidRDefault="0088173E">
      <w:pPr>
        <w:pStyle w:val="ConsPlusNormal"/>
        <w:ind w:firstLine="540"/>
        <w:jc w:val="both"/>
      </w:pPr>
      <w:r>
        <w:t xml:space="preserve">- последствий острого коронарного синдрома (код МКБ10 -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I 20.0</w:t>
        </w:r>
      </w:hyperlink>
      <w:r>
        <w:t xml:space="preserve">;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I 21</w:t>
        </w:r>
      </w:hyperlink>
      <w:r>
        <w:t xml:space="preserve"> -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I 24</w:t>
        </w:r>
      </w:hyperlink>
      <w:r>
        <w:t>),</w:t>
      </w:r>
    </w:p>
    <w:p w:rsidR="00000000" w:rsidRDefault="0088173E">
      <w:pPr>
        <w:pStyle w:val="ConsPlusNormal"/>
        <w:ind w:firstLine="540"/>
        <w:jc w:val="both"/>
      </w:pPr>
      <w:r>
        <w:t>- острого нарушения мозгового кровообращения (к</w:t>
      </w:r>
      <w:r>
        <w:t xml:space="preserve">од МКБ10 - </w:t>
      </w:r>
      <w:hyperlink r:id="rId2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I 60</w:t>
        </w:r>
      </w:hyperlink>
      <w:r>
        <w:t xml:space="preserve"> - </w:t>
      </w:r>
      <w:hyperlink r:id="rId2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I 63</w:t>
        </w:r>
      </w:hyperlink>
      <w:r>
        <w:t xml:space="preserve">; </w:t>
      </w:r>
      <w:hyperlink r:id="rId2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 45</w:t>
        </w:r>
      </w:hyperlink>
      <w:r>
        <w:t xml:space="preserve"> - </w:t>
      </w:r>
      <w:hyperlink r:id="rId2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 46</w:t>
        </w:r>
      </w:hyperlink>
      <w:r>
        <w:t>).</w:t>
      </w:r>
    </w:p>
    <w:p w:rsidR="00000000" w:rsidRDefault="0088173E">
      <w:pPr>
        <w:pStyle w:val="ConsPlusNormal"/>
        <w:ind w:firstLine="540"/>
        <w:jc w:val="both"/>
      </w:pPr>
      <w:r>
        <w:t>Поводом для проведения плановой тематической МД ЭКМП м</w:t>
      </w:r>
      <w:r>
        <w:t>огут являться:</w:t>
      </w:r>
    </w:p>
    <w:p w:rsidR="00000000" w:rsidRDefault="0088173E">
      <w:pPr>
        <w:pStyle w:val="ConsPlusNormal"/>
        <w:ind w:firstLine="540"/>
        <w:jc w:val="both"/>
      </w:pPr>
      <w:r>
        <w:t>- случаи оказания медицинской помощи при заболеваниях, занимающих лидирующие позиции в динамике и структуре смертности населения на территории субъекта Российской Федерации, по заданию территориального фонда обязательного медицинского страхо</w:t>
      </w:r>
      <w:r>
        <w:t>вания (далее - ТФОМС);</w:t>
      </w:r>
    </w:p>
    <w:p w:rsidR="00000000" w:rsidRDefault="0088173E">
      <w:pPr>
        <w:pStyle w:val="ConsPlusNormal"/>
        <w:ind w:firstLine="540"/>
        <w:jc w:val="both"/>
      </w:pPr>
      <w:r>
        <w:t>- случаи оказания медицинской помощи при заболеваниях, занимающих лидирующие позиции в динамике и структуре смертности населения на территории Российской Федерации, по заданию ФОМС;</w:t>
      </w:r>
    </w:p>
    <w:p w:rsidR="00000000" w:rsidRDefault="0088173E">
      <w:pPr>
        <w:pStyle w:val="ConsPlusNormal"/>
        <w:ind w:firstLine="540"/>
        <w:jc w:val="both"/>
      </w:pPr>
      <w:proofErr w:type="gramStart"/>
      <w:r>
        <w:t>- случаи, отобранные страховой медицинской организа</w:t>
      </w:r>
      <w:r>
        <w:t>цией (далее - СМО) по результатам медико-экономической экспертизы, экспертизы качества медицинской помощи, если проведение экспертизы одним экспертом не позволяет сделать заключение об объеме и качестве медицинской помощи (критерием отбора случаев для пров</w:t>
      </w:r>
      <w:r>
        <w:t>едения МД ЭКМП могут быть случаи перевода пациента в другие отделения, в том числе в отделение реанимации и интенсивной терапии, в период одной госпитализации в рамках</w:t>
      </w:r>
      <w:proofErr w:type="gramEnd"/>
      <w:r>
        <w:t xml:space="preserve"> одной медицинской организации);</w:t>
      </w:r>
    </w:p>
    <w:p w:rsidR="00000000" w:rsidRDefault="0088173E">
      <w:pPr>
        <w:pStyle w:val="ConsPlusNormal"/>
        <w:ind w:firstLine="540"/>
        <w:jc w:val="both"/>
      </w:pPr>
      <w:proofErr w:type="gramStart"/>
      <w:r>
        <w:t>- при необходимости контроля качества медицинской помощи</w:t>
      </w:r>
      <w:r>
        <w:t xml:space="preserve"> в динамике плановую МД ЭКМП в рамках одной темы в одних и тех же медицинских организациях (далее - МО) спустя 6 месяцев от предыдущей плановой тематической МД ЭКМП с целью контроля устранения дефектов медицинской помощи.</w:t>
      </w:r>
      <w:proofErr w:type="gramEnd"/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rmal"/>
        <w:jc w:val="center"/>
        <w:outlineLvl w:val="1"/>
      </w:pPr>
      <w:r>
        <w:t>3. Сроки организации и проведения</w:t>
      </w:r>
      <w:r>
        <w:t xml:space="preserve"> МД ЭКМП</w:t>
      </w:r>
    </w:p>
    <w:p w:rsidR="00000000" w:rsidRDefault="0088173E">
      <w:pPr>
        <w:pStyle w:val="ConsPlusNormal"/>
        <w:jc w:val="center"/>
      </w:pPr>
    </w:p>
    <w:p w:rsidR="00000000" w:rsidRDefault="0088173E">
      <w:pPr>
        <w:pStyle w:val="ConsPlusNormal"/>
        <w:ind w:firstLine="540"/>
        <w:jc w:val="both"/>
      </w:pPr>
      <w:proofErr w:type="gramStart"/>
      <w:r>
        <w:t xml:space="preserve">Сроки проведения МД ЭКМП с учетом ее сложности, </w:t>
      </w:r>
      <w:proofErr w:type="spellStart"/>
      <w:r>
        <w:t>мультидисциплинарности</w:t>
      </w:r>
      <w:proofErr w:type="spellEnd"/>
      <w:r>
        <w:t>, длительности периода, подлежащего экспертному анализу, а также иных факторов (времени, необходимого для получения страховой медицинской организацией, ТФОМС информации о патол</w:t>
      </w:r>
      <w:r>
        <w:t>огоанатомическом заключении, запросов всей необходимой ПМД), для предварительного анализа ПМД специалистом-экспертом, времени на подбор, заключение договора с экспертами КМП и т.д.) могут составить до 4 месяцев с момента:</w:t>
      </w:r>
      <w:proofErr w:type="gramEnd"/>
    </w:p>
    <w:p w:rsidR="00000000" w:rsidRDefault="0088173E">
      <w:pPr>
        <w:pStyle w:val="ConsPlusNormal"/>
        <w:ind w:firstLine="540"/>
        <w:jc w:val="both"/>
      </w:pPr>
      <w:r>
        <w:t xml:space="preserve">- выявления информации в реестрах </w:t>
      </w:r>
      <w:r>
        <w:t xml:space="preserve">счетов о случаях летальных исходов (дата подписания акта медико-экономического контроля), либо от даты получения СМО информации об окончательном </w:t>
      </w:r>
      <w:proofErr w:type="spellStart"/>
      <w:r>
        <w:t>рубрифицированном</w:t>
      </w:r>
      <w:proofErr w:type="spellEnd"/>
      <w:r>
        <w:t xml:space="preserve"> диагнозе умершего застрахованного лица;</w:t>
      </w:r>
    </w:p>
    <w:p w:rsidR="00000000" w:rsidRDefault="0088173E">
      <w:pPr>
        <w:pStyle w:val="ConsPlusNormal"/>
        <w:ind w:firstLine="540"/>
        <w:jc w:val="both"/>
      </w:pPr>
      <w:r>
        <w:t>- даты поступления из ТФОМС информации о смерти застр</w:t>
      </w:r>
      <w:r>
        <w:t>ахованного лица вне медицинской организации;</w:t>
      </w:r>
    </w:p>
    <w:p w:rsidR="00000000" w:rsidRDefault="0088173E">
      <w:pPr>
        <w:pStyle w:val="ConsPlusNormal"/>
        <w:ind w:firstLine="540"/>
        <w:jc w:val="both"/>
      </w:pPr>
      <w:r>
        <w:t>- даты поступления в СМО информации о случаях первичного выхода на инвалидность;</w:t>
      </w:r>
    </w:p>
    <w:p w:rsidR="00000000" w:rsidRDefault="0088173E">
      <w:pPr>
        <w:pStyle w:val="ConsPlusNormal"/>
        <w:ind w:firstLine="540"/>
        <w:jc w:val="both"/>
      </w:pPr>
      <w:r>
        <w:t>- даты завершения медико-экономической экспертизы (далее - МЭЭ), ЭКМП, в рамках которой отобраны случаи для проведения МД ЭКМП (да</w:t>
      </w:r>
      <w:r>
        <w:t>та подписания акта МЭЭ, ЭКМП СМО).</w:t>
      </w:r>
    </w:p>
    <w:p w:rsidR="00000000" w:rsidRDefault="0088173E">
      <w:pPr>
        <w:pStyle w:val="ConsPlusNormal"/>
        <w:ind w:firstLine="540"/>
        <w:jc w:val="both"/>
      </w:pPr>
      <w:r>
        <w:t xml:space="preserve">Сроки проведения МД ЭКМП от даты регистрации поступления жалобы от гражданина исчисляются в соответствии с положениями Федерального </w:t>
      </w:r>
      <w:hyperlink r:id="rId26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</w:t>
      </w:r>
      <w:r>
        <w:t>и" и могут составлять до 60 суток.</w:t>
      </w:r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rmal"/>
        <w:jc w:val="center"/>
        <w:outlineLvl w:val="1"/>
      </w:pPr>
      <w:r>
        <w:t>4. Период, проверяемый в рамках проведения МД ЭКМП</w:t>
      </w:r>
    </w:p>
    <w:p w:rsidR="00000000" w:rsidRDefault="0088173E">
      <w:pPr>
        <w:pStyle w:val="ConsPlusNormal"/>
        <w:jc w:val="center"/>
      </w:pPr>
    </w:p>
    <w:p w:rsidR="00000000" w:rsidRDefault="0088173E">
      <w:pPr>
        <w:pStyle w:val="ConsPlusNormal"/>
        <w:ind w:firstLine="540"/>
        <w:jc w:val="both"/>
      </w:pPr>
      <w:r>
        <w:t>При проведении МД ЭКМП по экспертному случаю с учетом этапов и уровней оказания медицинской помощи проверяемый период определяется организатором экспертизы на основании</w:t>
      </w:r>
      <w:r>
        <w:t xml:space="preserve"> анализа счетов, предъявленных к оплате в течение года от даты конкретного экспертного случая.</w:t>
      </w:r>
    </w:p>
    <w:p w:rsidR="00000000" w:rsidRDefault="0088173E">
      <w:pPr>
        <w:pStyle w:val="ConsPlusNormal"/>
        <w:ind w:firstLine="540"/>
        <w:jc w:val="both"/>
      </w:pPr>
      <w:r>
        <w:t>В случаях, когда на территории субъекта Российской Федерации оказана медицинская помощь застрахованному лицу, страхование которого осуществлено на территории дру</w:t>
      </w:r>
      <w:r>
        <w:t xml:space="preserve">гого субъекта Российской Федерации, </w:t>
      </w:r>
      <w:proofErr w:type="gramStart"/>
      <w:r>
        <w:t xml:space="preserve">согласно </w:t>
      </w:r>
      <w:hyperlink r:id="rId27" w:tooltip="Приказ ФФОМС от 01.12.2010 N 230 (ред. от 29.12.2015) &quot;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&quot; (Зарегистрировано в Минюсте России 28.01.2011 N 19614){КонсультантПлюс}" w:history="1">
        <w:r>
          <w:rPr>
            <w:color w:val="0000FF"/>
          </w:rPr>
          <w:t>раздела</w:t>
        </w:r>
        <w:proofErr w:type="gramEnd"/>
        <w:r>
          <w:rPr>
            <w:color w:val="0000FF"/>
          </w:rPr>
          <w:t xml:space="preserve"> XII</w:t>
        </w:r>
      </w:hyperlink>
      <w:r>
        <w:t xml:space="preserve"> Порядка контроля необхо</w:t>
      </w:r>
      <w:r>
        <w:t xml:space="preserve">димые контрольные и экспертные мероприятия, в том числе и с применением </w:t>
      </w:r>
      <w:proofErr w:type="spellStart"/>
      <w:r>
        <w:t>мультидисциплинарного</w:t>
      </w:r>
      <w:proofErr w:type="spellEnd"/>
      <w:r>
        <w:t xml:space="preserve"> подхода, организует и проводит ТФОМС субъекта по месту оказания медицинской помощи.</w:t>
      </w:r>
    </w:p>
    <w:p w:rsidR="00000000" w:rsidRDefault="0088173E">
      <w:pPr>
        <w:pStyle w:val="ConsPlusNormal"/>
        <w:ind w:firstLine="540"/>
        <w:jc w:val="both"/>
      </w:pPr>
      <w:r>
        <w:t>В случаях перехода застрахованного лица за период, подлежащий экспертизе, из о</w:t>
      </w:r>
      <w:r>
        <w:t xml:space="preserve">дной СМО в </w:t>
      </w:r>
      <w:r>
        <w:lastRenderedPageBreak/>
        <w:t>другую, МД ЭКМП проводится с участием одного экспертного состава.</w:t>
      </w:r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rmal"/>
        <w:jc w:val="center"/>
        <w:outlineLvl w:val="1"/>
      </w:pPr>
      <w:r>
        <w:t>5. Организация и проведение МД ЭКМП</w:t>
      </w:r>
    </w:p>
    <w:p w:rsidR="00000000" w:rsidRDefault="0088173E">
      <w:pPr>
        <w:pStyle w:val="ConsPlusNormal"/>
        <w:jc w:val="center"/>
      </w:pPr>
    </w:p>
    <w:p w:rsidR="00000000" w:rsidRDefault="0088173E">
      <w:pPr>
        <w:pStyle w:val="ConsPlusNormal"/>
        <w:ind w:firstLine="540"/>
        <w:jc w:val="both"/>
      </w:pPr>
      <w:r>
        <w:t>Организация и проведение МД ЭКМП по поручению ФОМС осуществляется на основании приказа ФОМС с указанием тематики.</w:t>
      </w:r>
    </w:p>
    <w:p w:rsidR="00000000" w:rsidRDefault="0088173E">
      <w:pPr>
        <w:pStyle w:val="ConsPlusNormal"/>
        <w:ind w:firstLine="540"/>
        <w:jc w:val="both"/>
      </w:pPr>
      <w:r>
        <w:t>Организация и проведение МД ЭКМП по поручению ТФОМС осуществляется на основании распоряжения/приказа ТФОМС с указанием тематики и исполнителей.</w:t>
      </w:r>
    </w:p>
    <w:p w:rsidR="00000000" w:rsidRDefault="0088173E">
      <w:pPr>
        <w:pStyle w:val="ConsPlusNormal"/>
        <w:ind w:firstLine="540"/>
        <w:jc w:val="both"/>
      </w:pPr>
      <w:r>
        <w:t>Организация и проведение МД ЭКМП СМО/ТФОМС осуществляется на основании поручения/приказа руководителя СМО/ТФОМС,</w:t>
      </w:r>
      <w:r>
        <w:t xml:space="preserve"> в котором </w:t>
      </w:r>
      <w:proofErr w:type="gramStart"/>
      <w:r>
        <w:t>указывается по каким специальностям проводится</w:t>
      </w:r>
      <w:proofErr w:type="gramEnd"/>
      <w:r>
        <w:t xml:space="preserve"> ЭКМП.</w:t>
      </w:r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rmal"/>
        <w:ind w:firstLine="540"/>
        <w:jc w:val="both"/>
        <w:outlineLvl w:val="2"/>
      </w:pPr>
      <w:r>
        <w:t>5.1. Организатор МД ЭКМП.</w:t>
      </w:r>
    </w:p>
    <w:p w:rsidR="00000000" w:rsidRDefault="0088173E">
      <w:pPr>
        <w:pStyle w:val="ConsPlusNormal"/>
        <w:ind w:firstLine="540"/>
        <w:jc w:val="both"/>
      </w:pPr>
      <w:proofErr w:type="gramStart"/>
      <w:r>
        <w:t>Организатором МД ЭКМП (далее - Организатор) является ответственное лицо (специалист-эксперт), определенное поручением страховой медицинской организации, в которой за</w:t>
      </w:r>
      <w:r>
        <w:t>страхован гражданин на дату наступления события, послужившего поводом для проведения МД ЭКМП, или ТФОМС в случаях, когда на территории субъекта Российской Федерации оказана медицинская помощь застрахованному лицу, факт страхования которого осуществлен на т</w:t>
      </w:r>
      <w:r>
        <w:t>ерритории другого субъекта Российской Федерации.</w:t>
      </w:r>
      <w:proofErr w:type="gramEnd"/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rmal"/>
        <w:ind w:firstLine="540"/>
        <w:jc w:val="both"/>
        <w:outlineLvl w:val="3"/>
      </w:pPr>
      <w:r>
        <w:t>5.1.1. Функции Организатора МД ЭКМП:</w:t>
      </w:r>
    </w:p>
    <w:p w:rsidR="00000000" w:rsidRDefault="0088173E">
      <w:pPr>
        <w:pStyle w:val="ConsPlusNormal"/>
        <w:ind w:firstLine="540"/>
        <w:jc w:val="both"/>
      </w:pPr>
      <w:r>
        <w:t>- формирует свод реестров счетов и счетов, предъявленных к оплате по случаям оказания медицинской помощи, по которым принято решение о проведении МД ЭКМП;</w:t>
      </w:r>
    </w:p>
    <w:p w:rsidR="00000000" w:rsidRDefault="0088173E">
      <w:pPr>
        <w:pStyle w:val="ConsPlusNormal"/>
        <w:ind w:firstLine="540"/>
        <w:jc w:val="both"/>
      </w:pPr>
      <w:r>
        <w:t>- определяет в</w:t>
      </w:r>
      <w:r>
        <w:t>ременной период, который следует подвергнуть контролю и перечень медицинских организаций, подлежащих проверке в рамках данной экспертизы;</w:t>
      </w:r>
    </w:p>
    <w:p w:rsidR="00000000" w:rsidRDefault="0088173E">
      <w:pPr>
        <w:pStyle w:val="ConsPlusNormal"/>
        <w:ind w:firstLine="540"/>
        <w:jc w:val="both"/>
      </w:pPr>
      <w:r>
        <w:t xml:space="preserve">- на основании указанной в реестре счетов специальности или профиля отделения, а также основного диагноза Организатор </w:t>
      </w:r>
      <w:r>
        <w:t>определяет состав группы экспертов для проведения МД ЭКМП;</w:t>
      </w:r>
    </w:p>
    <w:p w:rsidR="00000000" w:rsidRDefault="0088173E">
      <w:pPr>
        <w:pStyle w:val="ConsPlusNormal"/>
        <w:ind w:firstLine="540"/>
        <w:jc w:val="both"/>
      </w:pPr>
      <w:r>
        <w:t>- определяет в отобранном своде счетов перечень медицинских организаций и случаев оказания медицинской помощи, которые следует подвергнуть контролю в ходе МД ЭКМП с учетом выбранного или установлен</w:t>
      </w:r>
      <w:r>
        <w:t>ного диагноза основного заболевания, а также его осложнениям и сопутствующим заболеваниям, которые могут иметь отношение к развитию основного заболевания;</w:t>
      </w:r>
    </w:p>
    <w:p w:rsidR="00000000" w:rsidRDefault="0088173E">
      <w:pPr>
        <w:pStyle w:val="ConsPlusNormal"/>
        <w:ind w:firstLine="540"/>
        <w:jc w:val="both"/>
      </w:pPr>
      <w:proofErr w:type="gramStart"/>
      <w:r>
        <w:t>- проверяет наличие актов плановой или целевой ЭКМП, проведенной в прошедшие отчетные периоды по случ</w:t>
      </w:r>
      <w:r>
        <w:t>аям оказанию медицинской помощи, отобранным для проведения МД ЭКМП;</w:t>
      </w:r>
      <w:proofErr w:type="gramEnd"/>
    </w:p>
    <w:p w:rsidR="00000000" w:rsidRDefault="0088173E">
      <w:pPr>
        <w:pStyle w:val="ConsPlusNormal"/>
        <w:ind w:firstLine="540"/>
        <w:jc w:val="both"/>
      </w:pPr>
      <w:r>
        <w:t>- запрашивает в медицинских организациях ПМД и иную учетно-отчетную документацию, в иных организациях материалы, связанные с оказанием медицинской помощи, подлежащей МД ЭКМП (протоколы пат</w:t>
      </w:r>
      <w:r>
        <w:t>ологоанатомического вскрытия, заключения МСЭ, результаты ведомственного контроля, протоколы ЭКМП по МТР и т.д.)</w:t>
      </w:r>
    </w:p>
    <w:p w:rsidR="00000000" w:rsidRDefault="0088173E">
      <w:pPr>
        <w:pStyle w:val="ConsPlusNormal"/>
        <w:ind w:firstLine="540"/>
        <w:jc w:val="both"/>
      </w:pPr>
      <w:r>
        <w:t>- при необходимости формирует комплект материалов для проведения МД ЭКМП на основании протоколов патологоанатомического вскрытия, заключения КИЛ</w:t>
      </w:r>
      <w:r>
        <w:t>И, результатов внутреннего и ведомственного контроля, результатов иных медицинских экспертиз, проведенных органами государственной власти субъекта РФ и иных материалов;</w:t>
      </w:r>
    </w:p>
    <w:p w:rsidR="00000000" w:rsidRDefault="0088173E">
      <w:pPr>
        <w:pStyle w:val="ConsPlusNormal"/>
        <w:ind w:firstLine="540"/>
        <w:jc w:val="both"/>
      </w:pPr>
      <w:r>
        <w:t>- определяет Руководителя экспертной группы по профилю основного диагноза и рассматрива</w:t>
      </w:r>
      <w:r>
        <w:t>ет предложения Руководителя по дополнительному привлечению экспертов качества медицинской помощи;</w:t>
      </w:r>
    </w:p>
    <w:p w:rsidR="00000000" w:rsidRDefault="0088173E">
      <w:pPr>
        <w:pStyle w:val="ConsPlusNormal"/>
        <w:ind w:firstLine="540"/>
        <w:jc w:val="both"/>
      </w:pPr>
      <w:r>
        <w:t>- осуществляет выбор экспертов качества медицинской помощи из территориального и/или единого реестра экспертов качества медицинской помощи соответствующей кли</w:t>
      </w:r>
      <w:r>
        <w:t>нической специальности, информирует их о составе экспертной группы и ее Руководителе;</w:t>
      </w:r>
    </w:p>
    <w:p w:rsidR="00000000" w:rsidRDefault="0088173E">
      <w:pPr>
        <w:pStyle w:val="ConsPlusNormal"/>
        <w:ind w:firstLine="540"/>
        <w:jc w:val="both"/>
      </w:pPr>
      <w:r>
        <w:t>- формирует экспертную группу по профилям оказания медицинской помощи с учетом предложений Руководителя экспертной группы и согласия экспертов качества медицинской помощи</w:t>
      </w:r>
      <w:r>
        <w:t>;</w:t>
      </w:r>
    </w:p>
    <w:p w:rsidR="00000000" w:rsidRDefault="0088173E">
      <w:pPr>
        <w:pStyle w:val="ConsPlusNormal"/>
        <w:ind w:firstLine="540"/>
        <w:jc w:val="both"/>
      </w:pPr>
      <w:r>
        <w:t xml:space="preserve">- готовит совместно с Руководителем экспертной группы для членов экспертной группы перечень вопросов в соответствии с </w:t>
      </w:r>
      <w:hyperlink w:anchor="Par94" w:tooltip="5.1.2. Примерный перечень вопросов к экспертам качества медицинской помощи:" w:history="1">
        <w:r>
          <w:rPr>
            <w:color w:val="0000FF"/>
          </w:rPr>
          <w:t>пунктом 5.1.2</w:t>
        </w:r>
      </w:hyperlink>
      <w:r>
        <w:t>. настоящих рекоменд</w:t>
      </w:r>
      <w:r>
        <w:t>аций, на которые должен ответить каждый из членов экспертной группы в рамках проводимой МД ЭКМП;</w:t>
      </w:r>
    </w:p>
    <w:p w:rsidR="00000000" w:rsidRDefault="0088173E">
      <w:pPr>
        <w:pStyle w:val="ConsPlusNormal"/>
        <w:ind w:firstLine="540"/>
        <w:jc w:val="both"/>
      </w:pPr>
      <w:r>
        <w:t>- контролирует выполнение сроков МД ЭКМП;</w:t>
      </w:r>
    </w:p>
    <w:p w:rsidR="00000000" w:rsidRDefault="0088173E">
      <w:pPr>
        <w:pStyle w:val="ConsPlusNormal"/>
        <w:ind w:firstLine="540"/>
        <w:jc w:val="both"/>
      </w:pPr>
      <w:r>
        <w:t>- при необходимости формирует, в том числе для эксперта качества медицинской помощи, комплект бланков экспертных закл</w:t>
      </w:r>
      <w:r>
        <w:t>ючений по случаям оказания медицинской помощи и дополнительным материалам, связанным с предметом МД ЭКМП, и передает их Руководителю экспертной группы для подготовки общего экспертного заключения;</w:t>
      </w:r>
    </w:p>
    <w:p w:rsidR="00000000" w:rsidRDefault="0088173E">
      <w:pPr>
        <w:pStyle w:val="ConsPlusNormal"/>
        <w:ind w:firstLine="540"/>
        <w:jc w:val="both"/>
      </w:pPr>
      <w:r>
        <w:t>- принимает участие в оформлении протокола МД ЭКМП на основ</w:t>
      </w:r>
      <w:r>
        <w:t xml:space="preserve">е экспертных заключений и актов и направляет его в ТФОМС, МО (в соответствии с </w:t>
      </w:r>
      <w:hyperlink r:id="rId28" w:tooltip="Приказ ФФОМС от 01.12.2010 N 230 (ред. от 29.12.2015) &quot;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&quot; (Зарегистрировано в Минюсте России 28.01.2011 N 19614){КонсультантПлюс}" w:history="1">
        <w:r>
          <w:rPr>
            <w:color w:val="0000FF"/>
          </w:rPr>
          <w:t>пунк</w:t>
        </w:r>
        <w:r>
          <w:rPr>
            <w:color w:val="0000FF"/>
          </w:rPr>
          <w:t>том 56</w:t>
        </w:r>
      </w:hyperlink>
      <w:r>
        <w:t xml:space="preserve"> Порядка контроля);</w:t>
      </w:r>
    </w:p>
    <w:p w:rsidR="00000000" w:rsidRDefault="0088173E">
      <w:pPr>
        <w:pStyle w:val="ConsPlusNormal"/>
        <w:ind w:firstLine="540"/>
        <w:jc w:val="both"/>
      </w:pPr>
      <w:r>
        <w:t>- осуществляет оформление актов ЭКМП на основе экспертных заключений, расчет финансовых санкций по результатам контроля, и направляет их на согласование в МО;</w:t>
      </w:r>
    </w:p>
    <w:p w:rsidR="00000000" w:rsidRDefault="0088173E">
      <w:pPr>
        <w:pStyle w:val="ConsPlusNormal"/>
        <w:ind w:firstLine="540"/>
        <w:jc w:val="both"/>
      </w:pPr>
      <w:r>
        <w:t>- при необходимости направляет сводное экспертное заключение по МД Э</w:t>
      </w:r>
      <w:r>
        <w:t>КМП в ТФОМС;</w:t>
      </w:r>
    </w:p>
    <w:p w:rsidR="00000000" w:rsidRDefault="0088173E">
      <w:pPr>
        <w:pStyle w:val="ConsPlusNormal"/>
        <w:ind w:firstLine="540"/>
        <w:jc w:val="both"/>
      </w:pPr>
      <w:r>
        <w:lastRenderedPageBreak/>
        <w:t>- обеспечивает учет и отчетность по случаям МД ЭКМП (по установленным формам).</w:t>
      </w:r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rmal"/>
        <w:ind w:firstLine="540"/>
        <w:jc w:val="both"/>
        <w:outlineLvl w:val="3"/>
      </w:pPr>
      <w:bookmarkStart w:id="2" w:name="Par94"/>
      <w:bookmarkEnd w:id="2"/>
      <w:r>
        <w:t>5.1.2. Примерный перечень вопросов к экспертам качества медицинской помощи:</w:t>
      </w:r>
    </w:p>
    <w:p w:rsidR="00000000" w:rsidRDefault="0088173E">
      <w:pPr>
        <w:pStyle w:val="ConsPlusNormal"/>
        <w:ind w:firstLine="540"/>
        <w:jc w:val="both"/>
      </w:pPr>
      <w:r>
        <w:t>- причина смерти или неблагоприятного исхода;</w:t>
      </w:r>
    </w:p>
    <w:p w:rsidR="00000000" w:rsidRDefault="0088173E">
      <w:pPr>
        <w:pStyle w:val="ConsPlusNormal"/>
        <w:ind w:firstLine="540"/>
        <w:jc w:val="both"/>
      </w:pPr>
      <w:r>
        <w:t>- есть ли нарушения организации медицинской помощи в определенной медицинской организации, при наличии нарушений - указать ссылку на нормативные акты, клинические рекомендации, подтверждающие эти нарушения;</w:t>
      </w:r>
    </w:p>
    <w:p w:rsidR="00000000" w:rsidRDefault="0088173E">
      <w:pPr>
        <w:pStyle w:val="ConsPlusNormal"/>
        <w:ind w:firstLine="540"/>
        <w:jc w:val="both"/>
      </w:pPr>
      <w:r>
        <w:t xml:space="preserve">- имеется ли нарушение прав </w:t>
      </w:r>
      <w:proofErr w:type="gramStart"/>
      <w:r>
        <w:t>застрахованного</w:t>
      </w:r>
      <w:proofErr w:type="gramEnd"/>
      <w:r>
        <w:t xml:space="preserve"> по ОМ</w:t>
      </w:r>
      <w:r>
        <w:t>С на получение качественной и своевременной медицинской помощи;</w:t>
      </w:r>
    </w:p>
    <w:p w:rsidR="00000000" w:rsidRDefault="0088173E">
      <w:pPr>
        <w:pStyle w:val="ConsPlusNormal"/>
        <w:ind w:firstLine="540"/>
        <w:jc w:val="both"/>
      </w:pPr>
      <w:r>
        <w:t>- соблюдены порядок (порядки) оказания медицинской помощи по ОМС соответствующему профилю медицинской помощи и/или заболеванию, возможные причины неисполнения;</w:t>
      </w:r>
    </w:p>
    <w:p w:rsidR="00000000" w:rsidRDefault="0088173E">
      <w:pPr>
        <w:pStyle w:val="ConsPlusNormal"/>
        <w:ind w:firstLine="540"/>
        <w:jc w:val="both"/>
      </w:pPr>
      <w:r>
        <w:t>- оцените правильность, адекватн</w:t>
      </w:r>
      <w:r>
        <w:t>ость, своевременность проведения медицинских вмешательств (осмотра больного, диагностических и лечебных мероприятий) в конкретной клинической ситуации. Соответствует ли проведение лечебных и диагностических мероприятий клиническим рекомендациям;</w:t>
      </w:r>
    </w:p>
    <w:p w:rsidR="00000000" w:rsidRDefault="0088173E">
      <w:pPr>
        <w:pStyle w:val="ConsPlusNormal"/>
        <w:ind w:firstLine="540"/>
        <w:jc w:val="both"/>
      </w:pPr>
      <w:r>
        <w:t xml:space="preserve">- оцените </w:t>
      </w:r>
      <w:r>
        <w:t xml:space="preserve">исполнение критериев качества медицинской помощи, которые утверждены </w:t>
      </w:r>
      <w:hyperlink r:id="rId29" w:tooltip="Приказ Минздрава России от 15.07.2016 N 520н &quot;Об утверждении критериев оценки качества медицинской помощи&quot; (Зарегистрировано в Минюсте России 08.08.2016 N 43170)------------ Не вступил в силу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июля 2016 года N 520н "Об утверждении критериев оценки </w:t>
      </w:r>
      <w:r>
        <w:t>качества медицинской помощи" (вступает в силу с 1 июля 2017 года).</w:t>
      </w:r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rmal"/>
        <w:ind w:firstLine="540"/>
        <w:jc w:val="both"/>
        <w:outlineLvl w:val="2"/>
      </w:pPr>
      <w:r>
        <w:t>5.2. Руководитель экспертной группы</w:t>
      </w:r>
    </w:p>
    <w:p w:rsidR="00000000" w:rsidRDefault="0088173E">
      <w:pPr>
        <w:pStyle w:val="ConsPlusNormal"/>
        <w:ind w:firstLine="540"/>
        <w:jc w:val="both"/>
      </w:pPr>
      <w:r>
        <w:t>В качестве Руководителя экспертной группы могут привлекаться только эксперты качества медицинской помощи из территориального и/или единого реестра экспе</w:t>
      </w:r>
      <w:r>
        <w:t>ртов качества медицинской помощи, соответствующей клинической специальности.</w:t>
      </w:r>
    </w:p>
    <w:p w:rsidR="00000000" w:rsidRDefault="0088173E">
      <w:pPr>
        <w:pStyle w:val="ConsPlusNormal"/>
        <w:ind w:firstLine="540"/>
        <w:jc w:val="both"/>
      </w:pPr>
      <w:r>
        <w:t>Функции Руководителя экспертной группы:</w:t>
      </w:r>
    </w:p>
    <w:p w:rsidR="00000000" w:rsidRDefault="0088173E">
      <w:pPr>
        <w:pStyle w:val="ConsPlusNormal"/>
        <w:ind w:firstLine="540"/>
        <w:jc w:val="both"/>
      </w:pPr>
      <w:r>
        <w:t>- на основании материалов, предоставленных организатором МД ЭКМП, готовит обоснованные предложения по составу экспертной группы;</w:t>
      </w:r>
    </w:p>
    <w:p w:rsidR="00000000" w:rsidRDefault="0088173E">
      <w:pPr>
        <w:pStyle w:val="ConsPlusNormal"/>
        <w:ind w:firstLine="540"/>
        <w:jc w:val="both"/>
      </w:pPr>
      <w:r>
        <w:t>- на основ</w:t>
      </w:r>
      <w:r>
        <w:t>ании анализа экспертных заключений по случаям оказания медицинской помощи, связанным с предметом МД ЭКМП, и дополнительных материалов, предоставленных организатором МД ЭКМП, осуществляет подготовку протокола по МД ЭКМП с выводами и рекомендациями и определ</w:t>
      </w:r>
      <w:r>
        <w:t>яет наиболее значимые ошибки, повлиявшие на исход заболевания;</w:t>
      </w:r>
    </w:p>
    <w:p w:rsidR="00000000" w:rsidRDefault="0088173E">
      <w:pPr>
        <w:pStyle w:val="ConsPlusNormal"/>
        <w:ind w:firstLine="540"/>
        <w:jc w:val="both"/>
      </w:pPr>
      <w:r>
        <w:t>- координирует работу членов экспертной группы;</w:t>
      </w:r>
    </w:p>
    <w:p w:rsidR="00000000" w:rsidRDefault="0088173E">
      <w:pPr>
        <w:pStyle w:val="ConsPlusNormal"/>
        <w:ind w:firstLine="540"/>
        <w:jc w:val="both"/>
      </w:pPr>
      <w:r>
        <w:t>- проводит экспертизу качества медицинской помощи по соответствующей клинической специальности;</w:t>
      </w:r>
    </w:p>
    <w:p w:rsidR="00000000" w:rsidRDefault="0088173E">
      <w:pPr>
        <w:pStyle w:val="ConsPlusNormal"/>
        <w:ind w:firstLine="540"/>
        <w:jc w:val="both"/>
      </w:pPr>
      <w:r>
        <w:t>- формирует предложения на основании заключений э</w:t>
      </w:r>
      <w:r>
        <w:t>кспертов качества медицинской помощи.</w:t>
      </w:r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rmal"/>
        <w:ind w:firstLine="540"/>
        <w:jc w:val="both"/>
        <w:outlineLvl w:val="2"/>
      </w:pPr>
      <w:r>
        <w:t>5.3. Эксперты качества медицинской помощи (экспертная группа)</w:t>
      </w:r>
    </w:p>
    <w:p w:rsidR="00000000" w:rsidRDefault="0088173E">
      <w:pPr>
        <w:pStyle w:val="ConsPlusNormal"/>
        <w:ind w:firstLine="540"/>
        <w:jc w:val="both"/>
      </w:pPr>
      <w:r>
        <w:t xml:space="preserve">Для проведения МД ЭКМП привлекаются эксперты качества, включенные в территориальный реестр и/или единый реестр экспертов качества и отвечающие требованиям </w:t>
      </w:r>
      <w:hyperlink r:id="rId30" w:tooltip="Федеральный закон от 29.11.2010 N 326-ФЗ (ред. от 03.07.2016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статьи 40</w:t>
        </w:r>
      </w:hyperlink>
      <w:r>
        <w:t xml:space="preserve"> Федерального закона от 29.11.2010 N 326-ФЗ "Об обязательном медицинском страховании в Российской Федерации" (далее - Федеральный закон N 326-ФЗ).</w:t>
      </w:r>
    </w:p>
    <w:p w:rsidR="00000000" w:rsidRDefault="0088173E">
      <w:pPr>
        <w:pStyle w:val="ConsPlusNormal"/>
        <w:ind w:firstLine="540"/>
        <w:jc w:val="both"/>
      </w:pPr>
      <w:r>
        <w:t xml:space="preserve">Эксперт качества медицинской помощи, привлеченный для проведения </w:t>
      </w:r>
      <w:proofErr w:type="gramStart"/>
      <w:r>
        <w:t>экспертизы к</w:t>
      </w:r>
      <w:r>
        <w:t>ачества медицинской помощи каждого отдельного случая оказания медицинской помощи</w:t>
      </w:r>
      <w:proofErr w:type="gramEnd"/>
      <w:r>
        <w:t>:</w:t>
      </w:r>
    </w:p>
    <w:p w:rsidR="00000000" w:rsidRDefault="0088173E">
      <w:pPr>
        <w:pStyle w:val="ConsPlusNormal"/>
        <w:ind w:firstLine="540"/>
        <w:jc w:val="both"/>
      </w:pPr>
      <w:r>
        <w:t>- анализирует правильность выполнения этапов врачебного процесса (сбора информации, постановки диагноза, обследования, лечения, обеспечения преемственности);</w:t>
      </w:r>
    </w:p>
    <w:p w:rsidR="00000000" w:rsidRDefault="0088173E">
      <w:pPr>
        <w:pStyle w:val="ConsPlusNormal"/>
        <w:ind w:firstLine="540"/>
        <w:jc w:val="both"/>
      </w:pPr>
      <w:r>
        <w:t xml:space="preserve">- устанавливает </w:t>
      </w:r>
      <w:r>
        <w:t>дефекты медицинской помощи, их негативные последствия;</w:t>
      </w:r>
    </w:p>
    <w:p w:rsidR="00000000" w:rsidRDefault="0088173E">
      <w:pPr>
        <w:pStyle w:val="ConsPlusNormal"/>
        <w:ind w:firstLine="540"/>
        <w:jc w:val="both"/>
      </w:pPr>
      <w:r>
        <w:t>- оценивает правильность выбора медицинской организации, степень достижения запланированного результата;</w:t>
      </w:r>
    </w:p>
    <w:p w:rsidR="00000000" w:rsidRDefault="0088173E">
      <w:pPr>
        <w:pStyle w:val="ConsPlusNormal"/>
        <w:ind w:firstLine="540"/>
        <w:jc w:val="both"/>
      </w:pPr>
      <w:r>
        <w:t>- оформляет мотивированное экспертное заключение, которое включает описание ошибок сбора информа</w:t>
      </w:r>
      <w:r>
        <w:t>ции, диагноза, обследования, лечения, преемственности, обоснование их негативных следствий; описание наиболее значимых дефектов/нарушений, выводы; ответы на вопросы, поставленные Организатором МД ЭКМП;</w:t>
      </w:r>
    </w:p>
    <w:p w:rsidR="00000000" w:rsidRDefault="0088173E">
      <w:pPr>
        <w:pStyle w:val="ConsPlusNormal"/>
        <w:ind w:firstLine="540"/>
        <w:jc w:val="both"/>
      </w:pPr>
      <w:r>
        <w:t>- участвует в подготовке рекомендаций по улучшению кач</w:t>
      </w:r>
      <w:r>
        <w:t>ества медицинской помощи в обязательном медицинском страховании;</w:t>
      </w:r>
    </w:p>
    <w:p w:rsidR="00000000" w:rsidRDefault="0088173E">
      <w:pPr>
        <w:pStyle w:val="ConsPlusNormal"/>
        <w:ind w:firstLine="540"/>
        <w:jc w:val="both"/>
      </w:pPr>
      <w:r>
        <w:t>- передает экспертное заключение Организатору МД ЭКМП.</w:t>
      </w:r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rmal"/>
        <w:jc w:val="center"/>
        <w:outlineLvl w:val="1"/>
      </w:pPr>
      <w:r>
        <w:t>6. Порядок оформления результатов МД ЭКМП</w:t>
      </w:r>
    </w:p>
    <w:p w:rsidR="00000000" w:rsidRDefault="0088173E">
      <w:pPr>
        <w:pStyle w:val="ConsPlusNormal"/>
        <w:jc w:val="center"/>
      </w:pPr>
    </w:p>
    <w:p w:rsidR="00000000" w:rsidRDefault="0088173E">
      <w:pPr>
        <w:pStyle w:val="ConsPlusNormal"/>
        <w:ind w:firstLine="540"/>
        <w:jc w:val="both"/>
      </w:pPr>
      <w:proofErr w:type="gramStart"/>
      <w:r>
        <w:t xml:space="preserve">По результатам проведенной МД ЭКМП, каждым экспертом качества, включенным в состав экспертной группы, составляется экспертное заключение и оформляется акт, согласно </w:t>
      </w:r>
      <w:hyperlink r:id="rId31" w:tooltip="Федеральный закон от 29.11.2010 N 326-ФЗ (ред. от 03.07.2016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части 9 статьи 40</w:t>
        </w:r>
      </w:hyperlink>
      <w:r>
        <w:t xml:space="preserve"> Федерального закона N 326-ФЗ, на основании анализа</w:t>
      </w:r>
      <w:r>
        <w:t xml:space="preserve"> которых Руководитель экспертной группы совместно </w:t>
      </w:r>
      <w:r>
        <w:lastRenderedPageBreak/>
        <w:t>с Организатором МД ЭКМП составляет протокол МД ЭКМП в срок не позднее 15 рабочих дней после получения экспертных заключений.</w:t>
      </w:r>
      <w:proofErr w:type="gramEnd"/>
    </w:p>
    <w:p w:rsidR="00000000" w:rsidRDefault="0088173E">
      <w:pPr>
        <w:pStyle w:val="ConsPlusNormal"/>
        <w:ind w:firstLine="540"/>
        <w:jc w:val="both"/>
      </w:pPr>
      <w:r>
        <w:t>Протокол МД ЭКМП составляется в 3 экземплярах (для СМО, ТФОМС, МО). СМО уведомляе</w:t>
      </w:r>
      <w:r>
        <w:t>т МО и ТФОМС о результатах МД ЭКМП.</w:t>
      </w:r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rmal"/>
        <w:ind w:firstLine="540"/>
        <w:jc w:val="both"/>
        <w:outlineLvl w:val="2"/>
      </w:pPr>
      <w:r>
        <w:t>6.1. Проведение МД ЭКМП по случаям летальных исходов вне медицинской организации</w:t>
      </w:r>
    </w:p>
    <w:p w:rsidR="00000000" w:rsidRDefault="0088173E">
      <w:pPr>
        <w:pStyle w:val="ConsPlusNormal"/>
        <w:ind w:firstLine="540"/>
        <w:jc w:val="both"/>
      </w:pPr>
      <w:proofErr w:type="gramStart"/>
      <w:r>
        <w:t>Организацию проведения МД ЭКМП по случаям летальных исходов вне медицинской организации обеспечивает Организатор МД ЭКМП, который анализир</w:t>
      </w:r>
      <w:r>
        <w:t>ует списки умерших застрахованных лиц, сопоставляет их с реестрами оказанной и оплаченной медицинской помощи, и оформляет запрос в медицинскую организацию по месту прикрепления/регистрации умершего застрахованного лица на предоставление медицинской карты а</w:t>
      </w:r>
      <w:r>
        <w:t>мбулаторного больного на имя умершего.</w:t>
      </w:r>
      <w:proofErr w:type="gramEnd"/>
    </w:p>
    <w:p w:rsidR="00000000" w:rsidRDefault="0088173E">
      <w:pPr>
        <w:pStyle w:val="ConsPlusNormal"/>
        <w:ind w:firstLine="540"/>
        <w:jc w:val="both"/>
      </w:pPr>
      <w:r>
        <w:t>Перечень застрахованных лиц, умерших вне медицинской организации, разделяется в СМО на два списка:</w:t>
      </w:r>
    </w:p>
    <w:p w:rsidR="00000000" w:rsidRDefault="0088173E">
      <w:pPr>
        <w:pStyle w:val="ConsPlusNormal"/>
        <w:ind w:firstLine="540"/>
        <w:jc w:val="both"/>
      </w:pPr>
      <w:r>
        <w:t>- случаи, по которым в амбулаторной карте имеется протокол патологоанатомического вскрытия (далее - ПАВ) трупа умершег</w:t>
      </w:r>
      <w:r>
        <w:t>о застрахованного;</w:t>
      </w:r>
    </w:p>
    <w:p w:rsidR="00000000" w:rsidRDefault="0088173E">
      <w:pPr>
        <w:pStyle w:val="ConsPlusNormal"/>
        <w:ind w:firstLine="540"/>
        <w:jc w:val="both"/>
      </w:pPr>
      <w:r>
        <w:t>- случаи, по которым в амбулаторной карте отсутствует протокол ПАВ трупа умершего застрахованного.</w:t>
      </w:r>
    </w:p>
    <w:p w:rsidR="00000000" w:rsidRDefault="0088173E">
      <w:pPr>
        <w:pStyle w:val="ConsPlusNormal"/>
        <w:ind w:firstLine="540"/>
        <w:jc w:val="both"/>
      </w:pPr>
      <w:proofErr w:type="gramStart"/>
      <w:r>
        <w:t>При наличии протокола ПАВ организатор МД ЭКМП выбирает из реестров счетов оказанной медицинской помощи, представленных в СМО, все оплаченн</w:t>
      </w:r>
      <w:r>
        <w:t>ые в течение календарного года с даты смерти случаи по основному заболеванию, которым считается заболевание явившееся причиной смерти, указанной в протоколе ПАВ, запрашивает отобранную медицинскую документацию в МО, попавших в проверку, и поручает одному э</w:t>
      </w:r>
      <w:r>
        <w:t>ксперту качества медицинской помощи по профилю основного заболевания</w:t>
      </w:r>
      <w:proofErr w:type="gramEnd"/>
      <w:r>
        <w:t xml:space="preserve"> провести ЭКМП всех случаев оказания медицинской помощи на разных этапах и уровнях по основному заболеванию.</w:t>
      </w:r>
    </w:p>
    <w:p w:rsidR="00000000" w:rsidRDefault="0088173E">
      <w:pPr>
        <w:pStyle w:val="ConsPlusNormal"/>
        <w:ind w:firstLine="540"/>
        <w:jc w:val="both"/>
      </w:pPr>
      <w:proofErr w:type="gramStart"/>
      <w:r>
        <w:t>Если в рамках отдельных этапов и уровней оказания медицинской помощи умершему п</w:t>
      </w:r>
      <w:r>
        <w:t>ациенту оказывалась медицинская помощь врачами разных клинических специальностей, по предложению эксперта качества медицинской помощи по основному профилю, к проведению целевой экспертизы качества медицинской помощи дополнительно могут привлекаться специал</w:t>
      </w:r>
      <w:r>
        <w:t>исты иных специальностей (консультанты - эксперты качества медицинской помощи), заключения которых используются экспертом качества медицинской помощи при составлении экспертного заключения по страховому случаю.</w:t>
      </w:r>
      <w:proofErr w:type="gramEnd"/>
    </w:p>
    <w:p w:rsidR="00000000" w:rsidRDefault="0088173E">
      <w:pPr>
        <w:pStyle w:val="ConsPlusNormal"/>
        <w:ind w:firstLine="540"/>
        <w:jc w:val="both"/>
      </w:pPr>
      <w:r>
        <w:t>При отсутствии протокола ПАВ в ПМД МД ЭКМП не</w:t>
      </w:r>
      <w:r>
        <w:t xml:space="preserve"> проводится.</w:t>
      </w:r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nformat"/>
        <w:jc w:val="both"/>
      </w:pPr>
      <w:r>
        <w:t xml:space="preserve">                                 Протокол</w:t>
      </w:r>
    </w:p>
    <w:p w:rsidR="00000000" w:rsidRDefault="0088173E">
      <w:pPr>
        <w:pStyle w:val="ConsPlusNonformat"/>
        <w:jc w:val="both"/>
      </w:pPr>
      <w:r>
        <w:t xml:space="preserve">        </w:t>
      </w:r>
      <w:proofErr w:type="spellStart"/>
      <w:r>
        <w:t>мультидисциплинарной</w:t>
      </w:r>
      <w:proofErr w:type="spellEnd"/>
      <w:r>
        <w:t xml:space="preserve"> экспертизы качества медицинской помощи</w:t>
      </w:r>
    </w:p>
    <w:p w:rsidR="00000000" w:rsidRDefault="0088173E">
      <w:pPr>
        <w:pStyle w:val="ConsPlusNonformat"/>
        <w:jc w:val="both"/>
      </w:pPr>
      <w:r>
        <w:t xml:space="preserve">                       N _____ от ______________ </w:t>
      </w:r>
      <w:proofErr w:type="gramStart"/>
      <w:r>
        <w:t>г</w:t>
      </w:r>
      <w:proofErr w:type="gramEnd"/>
      <w:r>
        <w:t>.</w:t>
      </w:r>
    </w:p>
    <w:p w:rsidR="00000000" w:rsidRDefault="0088173E">
      <w:pPr>
        <w:pStyle w:val="ConsPlusNonformat"/>
        <w:jc w:val="both"/>
      </w:pPr>
    </w:p>
    <w:p w:rsidR="00000000" w:rsidRDefault="0088173E">
      <w:pPr>
        <w:pStyle w:val="ConsPlusNonformat"/>
        <w:jc w:val="both"/>
      </w:pPr>
      <w:r>
        <w:t>Организация, проводившая проверку: ________________________________________</w:t>
      </w:r>
    </w:p>
    <w:p w:rsidR="00000000" w:rsidRDefault="0088173E">
      <w:pPr>
        <w:pStyle w:val="ConsPlusNonformat"/>
        <w:jc w:val="both"/>
      </w:pPr>
      <w:r>
        <w:t>в соответствии с распоряжением/приказом от ____________ N _________________</w:t>
      </w:r>
    </w:p>
    <w:p w:rsidR="00000000" w:rsidRDefault="0088173E">
      <w:pPr>
        <w:pStyle w:val="ConsPlusNonformat"/>
        <w:jc w:val="both"/>
      </w:pPr>
    </w:p>
    <w:p w:rsidR="00000000" w:rsidRDefault="0088173E">
      <w:pPr>
        <w:pStyle w:val="ConsPlusNonformat"/>
        <w:jc w:val="both"/>
      </w:pPr>
      <w:r>
        <w:t>Ф.И.О. руководителя экспертной группы _____________________________________</w:t>
      </w:r>
    </w:p>
    <w:p w:rsidR="00000000" w:rsidRDefault="0088173E">
      <w:pPr>
        <w:pStyle w:val="ConsPlusNonformat"/>
        <w:jc w:val="both"/>
      </w:pPr>
      <w:r>
        <w:t>ФИО эксперта качества медицинской помощи</w:t>
      </w:r>
    </w:p>
    <w:p w:rsidR="00000000" w:rsidRDefault="0088173E">
      <w:pPr>
        <w:pStyle w:val="ConsPlusNonformat"/>
        <w:jc w:val="both"/>
      </w:pPr>
      <w:r>
        <w:t>(или идентификационный номер): ____________________________________________</w:t>
      </w:r>
    </w:p>
    <w:p w:rsidR="00000000" w:rsidRDefault="0088173E">
      <w:pPr>
        <w:pStyle w:val="ConsPlusNonformat"/>
        <w:jc w:val="both"/>
      </w:pPr>
      <w:r>
        <w:t>ФИО эксперта качества медицинской помощи</w:t>
      </w:r>
    </w:p>
    <w:p w:rsidR="00000000" w:rsidRDefault="0088173E">
      <w:pPr>
        <w:pStyle w:val="ConsPlusNonformat"/>
        <w:jc w:val="both"/>
      </w:pPr>
      <w:r>
        <w:t>(или идентификационный номер): ____________________________________________</w:t>
      </w:r>
    </w:p>
    <w:p w:rsidR="00000000" w:rsidRDefault="0088173E">
      <w:pPr>
        <w:pStyle w:val="ConsPlusNonformat"/>
        <w:jc w:val="both"/>
      </w:pPr>
      <w:r>
        <w:t>ФИО эксперта качества медицинской помощи</w:t>
      </w:r>
    </w:p>
    <w:p w:rsidR="00000000" w:rsidRDefault="0088173E">
      <w:pPr>
        <w:pStyle w:val="ConsPlusNonformat"/>
        <w:jc w:val="both"/>
      </w:pPr>
      <w:r>
        <w:t>(или идентификационный</w:t>
      </w:r>
      <w:r>
        <w:t xml:space="preserve"> номер): ____________________________________________</w:t>
      </w:r>
    </w:p>
    <w:p w:rsidR="00000000" w:rsidRDefault="0088173E">
      <w:pPr>
        <w:pStyle w:val="ConsPlusNonformat"/>
        <w:jc w:val="both"/>
      </w:pPr>
      <w:r>
        <w:t>ФИО эксперта качества медицинской помощи</w:t>
      </w:r>
    </w:p>
    <w:p w:rsidR="00000000" w:rsidRDefault="0088173E">
      <w:pPr>
        <w:pStyle w:val="ConsPlusNonformat"/>
        <w:jc w:val="both"/>
      </w:pPr>
      <w:r>
        <w:t>(или идентификационный номер): ____________________________________________</w:t>
      </w:r>
    </w:p>
    <w:p w:rsidR="00000000" w:rsidRDefault="0088173E">
      <w:pPr>
        <w:pStyle w:val="ConsPlusNonformat"/>
        <w:jc w:val="both"/>
      </w:pPr>
      <w:r>
        <w:t>ФИО эксперта качества медицинской помощи</w:t>
      </w:r>
    </w:p>
    <w:p w:rsidR="00000000" w:rsidRDefault="0088173E">
      <w:pPr>
        <w:pStyle w:val="ConsPlusNonformat"/>
        <w:jc w:val="both"/>
      </w:pPr>
      <w:r>
        <w:t>(или идентификационный номер): _____________</w:t>
      </w:r>
      <w:r>
        <w:t>_______________________________</w:t>
      </w:r>
    </w:p>
    <w:p w:rsidR="00000000" w:rsidRDefault="0088173E">
      <w:pPr>
        <w:pStyle w:val="ConsPlusNonformat"/>
        <w:jc w:val="both"/>
      </w:pPr>
    </w:p>
    <w:p w:rsidR="00000000" w:rsidRDefault="0088173E">
      <w:pPr>
        <w:pStyle w:val="ConsPlusNonformat"/>
        <w:jc w:val="both"/>
      </w:pPr>
      <w:r>
        <w:t xml:space="preserve">Проверяемый период: </w:t>
      </w:r>
      <w:proofErr w:type="gramStart"/>
      <w:r>
        <w:t>с</w:t>
      </w:r>
      <w:proofErr w:type="gramEnd"/>
      <w:r>
        <w:t xml:space="preserve"> ______________ по ______________</w:t>
      </w:r>
    </w:p>
    <w:p w:rsidR="00000000" w:rsidRDefault="0088173E">
      <w:pPr>
        <w:pStyle w:val="ConsPlusNonformat"/>
        <w:jc w:val="both"/>
      </w:pPr>
      <w:r>
        <w:t>Выявленные дефекты медицинской  помощи/нарушения  при  оказании медицинской</w:t>
      </w:r>
    </w:p>
    <w:p w:rsidR="00000000" w:rsidRDefault="0088173E">
      <w:pPr>
        <w:pStyle w:val="ConsPlusNonformat"/>
        <w:jc w:val="both"/>
      </w:pPr>
      <w:proofErr w:type="gramStart"/>
      <w:r>
        <w:t>помощи (в соответствии  с Перечнем оснований для отказа (уменьшения) оплаты</w:t>
      </w:r>
      <w:proofErr w:type="gramEnd"/>
    </w:p>
    <w:p w:rsidR="00000000" w:rsidRDefault="0088173E">
      <w:pPr>
        <w:pStyle w:val="ConsPlusNonformat"/>
        <w:jc w:val="both"/>
      </w:pPr>
      <w:r>
        <w:t>медицинской помо</w:t>
      </w:r>
      <w:r>
        <w:t xml:space="preserve">щи - </w:t>
      </w:r>
      <w:hyperlink r:id="rId32" w:tooltip="Приказ ФФОМС от 01.12.2010 N 230 (ред. от 29.12.2015) &quot;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&quot; (Зарегистрировано в Минюсте России 28.01.2011 N 19614){КонсультантПлюс}" w:history="1">
        <w:r>
          <w:rPr>
            <w:color w:val="0000FF"/>
          </w:rPr>
          <w:t>Приложение 8</w:t>
        </w:r>
      </w:hyperlink>
      <w:r>
        <w:t xml:space="preserve"> к Порядку контроля):</w:t>
      </w:r>
    </w:p>
    <w:p w:rsidR="00000000" w:rsidRDefault="0088173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795"/>
        <w:gridCol w:w="1673"/>
        <w:gridCol w:w="1491"/>
        <w:gridCol w:w="1502"/>
        <w:gridCol w:w="1234"/>
        <w:gridCol w:w="1459"/>
      </w:tblGrid>
      <w:tr w:rsidR="00000000" w:rsidRPr="0088173E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center"/>
            </w:pPr>
            <w:r w:rsidRPr="0088173E">
              <w:t xml:space="preserve">N </w:t>
            </w:r>
            <w:proofErr w:type="gramStart"/>
            <w:r w:rsidRPr="0088173E">
              <w:t>п</w:t>
            </w:r>
            <w:proofErr w:type="gramEnd"/>
            <w:r w:rsidRPr="0088173E">
              <w:t>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center"/>
            </w:pPr>
            <w:r w:rsidRPr="0088173E">
              <w:t>Медицинская организация/структурно</w:t>
            </w:r>
            <w:r w:rsidRPr="0088173E">
              <w:t>е подразделение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center"/>
            </w:pPr>
            <w:r w:rsidRPr="0088173E">
              <w:t>Вид, N медицинской документации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center"/>
            </w:pPr>
            <w:r w:rsidRPr="0088173E">
              <w:t>Код дефекта медицинской помощи/нарушения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center"/>
            </w:pPr>
            <w:r w:rsidRPr="0088173E">
              <w:t>Подлежит неоплате/уменьшению оплаты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center"/>
            </w:pPr>
            <w:r w:rsidRPr="0088173E">
              <w:t>Размер штрафа, руб.</w:t>
            </w:r>
          </w:p>
        </w:tc>
      </w:tr>
      <w:tr w:rsidR="00000000" w:rsidRPr="0088173E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both"/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both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both"/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center"/>
            </w:pPr>
            <w:r w:rsidRPr="0088173E">
              <w:t>% от стоимости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center"/>
            </w:pPr>
            <w:r w:rsidRPr="0088173E">
              <w:t>сумма, руб.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center"/>
            </w:pPr>
          </w:p>
        </w:tc>
      </w:tr>
      <w:tr w:rsidR="00000000" w:rsidRPr="0088173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173E" w:rsidRDefault="0088173E">
            <w:pPr>
              <w:pStyle w:val="ConsPlusNormal"/>
              <w:jc w:val="center"/>
            </w:pPr>
          </w:p>
        </w:tc>
      </w:tr>
    </w:tbl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nformat"/>
        <w:jc w:val="both"/>
      </w:pPr>
      <w:r>
        <w:t>Всего проверено случаев оказания медицинской помощи: ______________________</w:t>
      </w:r>
    </w:p>
    <w:p w:rsidR="00000000" w:rsidRDefault="0088173E">
      <w:pPr>
        <w:pStyle w:val="ConsPlusNonformat"/>
        <w:jc w:val="both"/>
      </w:pPr>
      <w:r>
        <w:t xml:space="preserve">из  них  признано  </w:t>
      </w:r>
      <w:proofErr w:type="gramStart"/>
      <w:r>
        <w:t>содержащими</w:t>
      </w:r>
      <w:proofErr w:type="gramEnd"/>
      <w:r>
        <w:t xml:space="preserve">  дефекты  медицинской  помощи/нарушения  при</w:t>
      </w:r>
    </w:p>
    <w:p w:rsidR="00000000" w:rsidRDefault="0088173E">
      <w:pPr>
        <w:pStyle w:val="ConsPlusNonformat"/>
        <w:jc w:val="both"/>
      </w:pPr>
      <w:proofErr w:type="gramStart"/>
      <w:r>
        <w:t>оказании</w:t>
      </w:r>
      <w:proofErr w:type="gramEnd"/>
      <w:r>
        <w:t xml:space="preserve"> медицинской помощи: ______________________________________________</w:t>
      </w:r>
    </w:p>
    <w:p w:rsidR="00000000" w:rsidRDefault="0088173E">
      <w:pPr>
        <w:pStyle w:val="ConsPlusNonformat"/>
        <w:jc w:val="both"/>
      </w:pPr>
    </w:p>
    <w:p w:rsidR="00000000" w:rsidRDefault="0088173E">
      <w:pPr>
        <w:pStyle w:val="ConsPlusNonformat"/>
        <w:jc w:val="both"/>
      </w:pPr>
      <w:r>
        <w:t>Выводы:</w:t>
      </w:r>
    </w:p>
    <w:p w:rsidR="00000000" w:rsidRDefault="0088173E">
      <w:pPr>
        <w:pStyle w:val="ConsPlusNonformat"/>
        <w:jc w:val="both"/>
      </w:pPr>
      <w:r>
        <w:t>___________________</w:t>
      </w:r>
      <w:r>
        <w:t>________________________________________________________</w:t>
      </w:r>
    </w:p>
    <w:p w:rsidR="00000000" w:rsidRDefault="0088173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173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173E">
      <w:pPr>
        <w:pStyle w:val="ConsPlusNonformat"/>
        <w:jc w:val="both"/>
      </w:pPr>
    </w:p>
    <w:p w:rsidR="00000000" w:rsidRDefault="0088173E">
      <w:pPr>
        <w:pStyle w:val="ConsPlusNonformat"/>
        <w:jc w:val="both"/>
      </w:pPr>
      <w:r>
        <w:t>Рекомендации:</w:t>
      </w:r>
    </w:p>
    <w:p w:rsidR="00000000" w:rsidRDefault="0088173E">
      <w:pPr>
        <w:pStyle w:val="ConsPlusNonformat"/>
        <w:jc w:val="both"/>
      </w:pPr>
      <w:r>
        <w:t>________________________________</w:t>
      </w:r>
      <w:r>
        <w:t>___________________________________________</w:t>
      </w:r>
    </w:p>
    <w:p w:rsidR="00000000" w:rsidRDefault="0088173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173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173E">
      <w:pPr>
        <w:pStyle w:val="ConsPlusNonformat"/>
        <w:jc w:val="both"/>
      </w:pPr>
    </w:p>
    <w:p w:rsidR="00000000" w:rsidRDefault="0088173E">
      <w:pPr>
        <w:pStyle w:val="ConsPlusNonformat"/>
        <w:jc w:val="both"/>
      </w:pPr>
      <w:r>
        <w:t>Руководитель экспертной группы: ___________________________________________</w:t>
      </w:r>
    </w:p>
    <w:p w:rsidR="00000000" w:rsidRDefault="0088173E">
      <w:pPr>
        <w:pStyle w:val="ConsPlusNonformat"/>
        <w:jc w:val="both"/>
      </w:pPr>
    </w:p>
    <w:p w:rsidR="00000000" w:rsidRDefault="0088173E">
      <w:pPr>
        <w:pStyle w:val="ConsPlusNonformat"/>
        <w:jc w:val="both"/>
      </w:pPr>
      <w:r>
        <w:t>Организатор МД ЭКМП: ______________________________________________________</w:t>
      </w:r>
    </w:p>
    <w:p w:rsidR="00000000" w:rsidRDefault="0088173E">
      <w:pPr>
        <w:pStyle w:val="ConsPlusNonformat"/>
        <w:jc w:val="both"/>
      </w:pPr>
    </w:p>
    <w:p w:rsidR="00000000" w:rsidRDefault="0088173E">
      <w:pPr>
        <w:pStyle w:val="ConsPlusNonformat"/>
        <w:jc w:val="both"/>
      </w:pPr>
      <w:r>
        <w:t>Руководитель СМО/ТФОМС: ___________________________________________________</w:t>
      </w:r>
    </w:p>
    <w:p w:rsidR="00000000" w:rsidRDefault="0088173E">
      <w:pPr>
        <w:pStyle w:val="ConsPlusNormal"/>
        <w:ind w:firstLine="540"/>
        <w:jc w:val="both"/>
      </w:pPr>
    </w:p>
    <w:p w:rsidR="00000000" w:rsidRDefault="0088173E">
      <w:pPr>
        <w:pStyle w:val="ConsPlusNormal"/>
        <w:ind w:firstLine="540"/>
        <w:jc w:val="both"/>
      </w:pPr>
    </w:p>
    <w:p w:rsidR="0088173E" w:rsidRDefault="008817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8173E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3E" w:rsidRDefault="0088173E">
      <w:pPr>
        <w:spacing w:after="0" w:line="240" w:lineRule="auto"/>
      </w:pPr>
      <w:r>
        <w:separator/>
      </w:r>
    </w:p>
  </w:endnote>
  <w:endnote w:type="continuationSeparator" w:id="0">
    <w:p w:rsidR="0088173E" w:rsidRDefault="0088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17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8173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8173E" w:rsidRDefault="0088173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8173E" w:rsidRDefault="0088173E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8173E" w:rsidRDefault="0088173E">
          <w:pPr>
            <w:pStyle w:val="ConsPlusNormal"/>
            <w:jc w:val="right"/>
          </w:pPr>
        </w:p>
      </w:tc>
    </w:tr>
  </w:tbl>
  <w:p w:rsidR="00000000" w:rsidRDefault="0088173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3E" w:rsidRDefault="0088173E">
      <w:pPr>
        <w:spacing w:after="0" w:line="240" w:lineRule="auto"/>
      </w:pPr>
      <w:r>
        <w:separator/>
      </w:r>
    </w:p>
  </w:footnote>
  <w:footnote w:type="continuationSeparator" w:id="0">
    <w:p w:rsidR="0088173E" w:rsidRDefault="0088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F13365" w:rsidRDefault="0088173E" w:rsidP="00F13365">
    <w:pPr>
      <w:pStyle w:val="a3"/>
    </w:pPr>
    <w:r w:rsidRPr="00F1336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365"/>
    <w:rsid w:val="0088173E"/>
    <w:rsid w:val="00B7704B"/>
    <w:rsid w:val="00F1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13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365"/>
  </w:style>
  <w:style w:type="paragraph" w:styleId="a5">
    <w:name w:val="footer"/>
    <w:basedOn w:val="a"/>
    <w:link w:val="a6"/>
    <w:uiPriority w:val="99"/>
    <w:unhideWhenUsed/>
    <w:rsid w:val="00F133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658BE1F2F2344732AAF08E8F699D6AD2507EB97694E0B6D3F32F2B14A3B483D5750F3k1lCJ" TargetMode="External"/><Relationship Id="rId13" Type="http://schemas.openxmlformats.org/officeDocument/2006/relationships/hyperlink" Target="consultantplus://offline/ref=F5E658BE1F2F2344732AAE0CFBF699D6AD250DE89E3A19093C6A3CF7B91A735873125DFC1BEBkBlCJ" TargetMode="External"/><Relationship Id="rId18" Type="http://schemas.openxmlformats.org/officeDocument/2006/relationships/hyperlink" Target="consultantplus://offline/ref=F5E658BE1F2F2344732AAE0CFBF699D6AD250DE89E3A19093C6A3CF7B91A735873125DF91DEFkBlEJ" TargetMode="External"/><Relationship Id="rId26" Type="http://schemas.openxmlformats.org/officeDocument/2006/relationships/hyperlink" Target="consultantplus://offline/ref=F5E658BE1F2F2344732AAF08E8F699D6AD240CEA90644E0B6D3F32F2B1k4l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E658BE1F2F2344732AAE0CFBF699D6AD250DE89E3A19093C6A3CF7B91A735873125DFC1FEDkBlEJ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F5E658BE1F2F2344732AAF08E8F699D6AD2507EB97694E0B6D3F32F2B14A3B483D5750FA1DE8BC3Dk3l2J" TargetMode="External"/><Relationship Id="rId12" Type="http://schemas.openxmlformats.org/officeDocument/2006/relationships/hyperlink" Target="consultantplus://offline/ref=F5E658BE1F2F2344732AAE0CFBF699D6AD250DE89E3A19093C6A3CF7B91A735873125DFC18E0kBl9J" TargetMode="External"/><Relationship Id="rId17" Type="http://schemas.openxmlformats.org/officeDocument/2006/relationships/hyperlink" Target="consultantplus://offline/ref=F5E658BE1F2F2344732AAE0CFBF699D6AD250DE89E3A19093C6A3CF7B91A735873125DF31FE0kBlAJ" TargetMode="External"/><Relationship Id="rId25" Type="http://schemas.openxmlformats.org/officeDocument/2006/relationships/hyperlink" Target="consultantplus://offline/ref=F5E658BE1F2F2344732AAE0CFBF699D6AD250DE89E3A19093C6A3CF7B91A735873125DFE15EBkBl4J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E658BE1F2F2344732AAE0CFBF699D6AD250DE89E3A19093C6A3CF7B91A735873125DF31FE8kBl5J" TargetMode="External"/><Relationship Id="rId20" Type="http://schemas.openxmlformats.org/officeDocument/2006/relationships/hyperlink" Target="consultantplus://offline/ref=F5E658BE1F2F2344732AAE0CFBF699D6AD250DE89E3A19093C6A3CF7B91A735873125DFC1CE1kBl5J" TargetMode="External"/><Relationship Id="rId29" Type="http://schemas.openxmlformats.org/officeDocument/2006/relationships/hyperlink" Target="consultantplus://offline/ref=F5E658BE1F2F2344732AAF08E8F699D6AE2C07EA966F4E0B6D3F32F2B1k4l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658BE1F2F2344732AAF08E8F699D6AD2507EB97694E0B6D3F32F2B14A3B483D5750FA1DE8BC3Dk3l2J" TargetMode="External"/><Relationship Id="rId11" Type="http://schemas.openxmlformats.org/officeDocument/2006/relationships/hyperlink" Target="consultantplus://offline/ref=F5E658BE1F2F2344732AAE0CFBF699D6AD250DE89E3A19093C6A3CF7B91A735873125DFC1FEDkBlEJ" TargetMode="External"/><Relationship Id="rId24" Type="http://schemas.openxmlformats.org/officeDocument/2006/relationships/hyperlink" Target="consultantplus://offline/ref=F5E658BE1F2F2344732AAE0CFBF699D6AD250DE89E3A19093C6A3CF7B91A735873125DFE15EAkBl8J" TargetMode="External"/><Relationship Id="rId32" Type="http://schemas.openxmlformats.org/officeDocument/2006/relationships/hyperlink" Target="consultantplus://offline/ref=F5E658BE1F2F2344732AAF08E8F699D6AD2507EB97694E0B6D3F32F2B14A3B483D5750FA1DE8BF3Fk3lA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5E658BE1F2F2344732AAE0CFBF699D6AD250DE89E3A19093C6A3CF7B91A735873125DFE15EBkBl4J" TargetMode="External"/><Relationship Id="rId23" Type="http://schemas.openxmlformats.org/officeDocument/2006/relationships/hyperlink" Target="consultantplus://offline/ref=F5E658BE1F2F2344732AAE0CFBF699D6AD250DE89E3A19093C6A3CF7B91A735873125DFC1BEBkBlCJ" TargetMode="External"/><Relationship Id="rId28" Type="http://schemas.openxmlformats.org/officeDocument/2006/relationships/hyperlink" Target="consultantplus://offline/ref=F5E658BE1F2F2344732AAF08E8F699D6AD2507EB97694E0B6D3F32F2B14A3B483D5750FA1DE8BD39k3l2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5E658BE1F2F2344732AAE0CFBF699D6AD250DE89E3A19093C6A3CF7B91A735873125DFC1CE1kBl5J" TargetMode="External"/><Relationship Id="rId19" Type="http://schemas.openxmlformats.org/officeDocument/2006/relationships/hyperlink" Target="consultantplus://offline/ref=F5E658BE1F2F2344732AAE0CFBF699D6AD250DE89E3A19093C6A3CF7B91A7358731259FB14E0kBl5J" TargetMode="External"/><Relationship Id="rId31" Type="http://schemas.openxmlformats.org/officeDocument/2006/relationships/hyperlink" Target="consultantplus://offline/ref=F5E658BE1F2F2344732AAF08E8F699D6AE2C05E996694E0B6D3F32F2B14A3B483D5750FA1DE8B93Fk3l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E658BE1F2F2344732AAE0CFBF699D6AD250DE89E3A19093C6A3CF7B91A7358731259FB14E0kBl5J" TargetMode="External"/><Relationship Id="rId14" Type="http://schemas.openxmlformats.org/officeDocument/2006/relationships/hyperlink" Target="consultantplus://offline/ref=F5E658BE1F2F2344732AAE0CFBF699D6AD250DE89E3A19093C6A3CF7B91A735873125DFE15EAkBl8J" TargetMode="External"/><Relationship Id="rId22" Type="http://schemas.openxmlformats.org/officeDocument/2006/relationships/hyperlink" Target="consultantplus://offline/ref=F5E658BE1F2F2344732AAE0CFBF699D6AD250DE89E3A19093C6A3CF7B91A735873125DFC18E0kBl9J" TargetMode="External"/><Relationship Id="rId27" Type="http://schemas.openxmlformats.org/officeDocument/2006/relationships/hyperlink" Target="consultantplus://offline/ref=F5E658BE1F2F2344732AAF08E8F699D6AD2507EB97694E0B6D3F32F2B14A3B483D5750FA1DE8BD34k3lAJ" TargetMode="External"/><Relationship Id="rId30" Type="http://schemas.openxmlformats.org/officeDocument/2006/relationships/hyperlink" Target="consultantplus://offline/ref=F5E658BE1F2F2344732AAF08E8F699D6AE2C05E996694E0B6D3F32F2B14A3B483D5750FA1DE8B93Ck3l3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4178</Words>
  <Characters>23818</Characters>
  <Application>Microsoft Office Word</Application>
  <DocSecurity>2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ФФОМС от 15.09.2016 N 8546/30-5/и"О направлении для использования в работе Методических рекомендаций"(вместе с "Методическими рекомендациями по порядку проведения экспертизы качества медицинской помощи (мультидисциплинарный подход)")</vt:lpstr>
    </vt:vector>
  </TitlesOfParts>
  <Company>КонсультантПлюс Версия 4016.00.12</Company>
  <LinksUpToDate>false</LinksUpToDate>
  <CharactersWithSpaces>27941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ФФОМС от 15.09.2016 N 8546/30-5/и"О направлении для использования в работе Методических рекомендаций"(вместе с "Методическими рекомендациями по порядку проведения экспертизы качества медицинской помощи (мультидисциплинарный подход)")</dc:title>
  <dc:creator>Администратор безопасности</dc:creator>
  <cp:lastModifiedBy>Администратор безопасности</cp:lastModifiedBy>
  <cp:revision>2</cp:revision>
  <dcterms:created xsi:type="dcterms:W3CDTF">2016-10-18T07:36:00Z</dcterms:created>
  <dcterms:modified xsi:type="dcterms:W3CDTF">2016-10-18T07:36:00Z</dcterms:modified>
</cp:coreProperties>
</file>