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7B" w:rsidRDefault="00B9567B">
      <w:pPr>
        <w:pStyle w:val="ConsPlusNormal"/>
        <w:jc w:val="both"/>
        <w:outlineLvl w:val="0"/>
      </w:pPr>
      <w:bookmarkStart w:id="0" w:name="_GoBack"/>
      <w:bookmarkEnd w:id="0"/>
    </w:p>
    <w:p w:rsidR="00B9567B" w:rsidRDefault="00B9567B">
      <w:pPr>
        <w:pStyle w:val="ConsPlusTitle"/>
        <w:jc w:val="center"/>
        <w:outlineLvl w:val="0"/>
      </w:pPr>
      <w:r>
        <w:t>ПРАВИТЕЛЬСТВО КАЛУЖСКОЙ ОБЛАСТИ</w:t>
      </w:r>
    </w:p>
    <w:p w:rsidR="00B9567B" w:rsidRDefault="00B9567B">
      <w:pPr>
        <w:pStyle w:val="ConsPlusTitle"/>
        <w:jc w:val="both"/>
      </w:pPr>
    </w:p>
    <w:p w:rsidR="00B9567B" w:rsidRDefault="00B9567B">
      <w:pPr>
        <w:pStyle w:val="ConsPlusTitle"/>
        <w:jc w:val="center"/>
      </w:pPr>
      <w:r>
        <w:t>ПОСТАНОВЛЕНИЕ</w:t>
      </w:r>
    </w:p>
    <w:p w:rsidR="00B9567B" w:rsidRDefault="00B9567B">
      <w:pPr>
        <w:pStyle w:val="ConsPlusTitle"/>
        <w:jc w:val="center"/>
      </w:pPr>
      <w:r>
        <w:t>от 27 апреля 2020 г. N 349</w:t>
      </w:r>
    </w:p>
    <w:p w:rsidR="00B9567B" w:rsidRDefault="00B9567B">
      <w:pPr>
        <w:pStyle w:val="ConsPlusTitle"/>
        <w:jc w:val="both"/>
      </w:pPr>
    </w:p>
    <w:p w:rsidR="00B9567B" w:rsidRDefault="00B9567B">
      <w:pPr>
        <w:pStyle w:val="ConsPlusTitle"/>
        <w:jc w:val="center"/>
      </w:pPr>
      <w:r>
        <w:t>О ВНЕСЕНИИ ИЗМЕНЕНИЙ В ПОСТАНОВЛЕНИЕ ПРАВИТЕЛЬСТВА</w:t>
      </w:r>
    </w:p>
    <w:p w:rsidR="00B9567B" w:rsidRDefault="00B9567B">
      <w:pPr>
        <w:pStyle w:val="ConsPlusTitle"/>
        <w:jc w:val="center"/>
      </w:pPr>
      <w:r>
        <w:t>КАЛУЖСКОЙ ОБЛАСТИ ОТ 23.03.2012 N 137 "О ТЕРРИТОРИАЛЬНОМ</w:t>
      </w:r>
    </w:p>
    <w:p w:rsidR="00B9567B" w:rsidRDefault="00B9567B">
      <w:pPr>
        <w:pStyle w:val="ConsPlusTitle"/>
        <w:jc w:val="center"/>
      </w:pPr>
      <w:r>
        <w:t>ФОНДЕ ОБЯЗАТЕЛЬНОГО МЕДИЦИНСКОГО СТРАХОВАНИЯ КАЛУЖСКОЙ</w:t>
      </w:r>
    </w:p>
    <w:p w:rsidR="00B9567B" w:rsidRDefault="00B9567B">
      <w:pPr>
        <w:pStyle w:val="ConsPlusTitle"/>
        <w:jc w:val="center"/>
      </w:pPr>
      <w:r>
        <w:t>ОБЛАСТИ" (В РЕД. ПОСТАНОВЛЕНИЙ ПРАВИТЕЛЬСТВА КАЛУЖСКОЙ</w:t>
      </w:r>
    </w:p>
    <w:p w:rsidR="00B9567B" w:rsidRDefault="00B9567B">
      <w:pPr>
        <w:pStyle w:val="ConsPlusTitle"/>
        <w:jc w:val="center"/>
      </w:pPr>
      <w:r>
        <w:t>ОБЛАСТИ ОТ 26.08.2013 N 441, ОТ 03.10.2013 N 519,</w:t>
      </w:r>
    </w:p>
    <w:p w:rsidR="00B9567B" w:rsidRDefault="00B9567B">
      <w:pPr>
        <w:pStyle w:val="ConsPlusTitle"/>
        <w:jc w:val="center"/>
      </w:pPr>
      <w:r>
        <w:t>ОТ 03.02.2014 N 67, ОТ 14.12.2015 N 703,</w:t>
      </w:r>
    </w:p>
    <w:p w:rsidR="00B9567B" w:rsidRDefault="00B9567B">
      <w:pPr>
        <w:pStyle w:val="ConsPlusTitle"/>
        <w:jc w:val="center"/>
      </w:pPr>
      <w:r>
        <w:t>ОТ 23.06.2016 N 348, ОТ 28.12.2016 N 713,</w:t>
      </w:r>
    </w:p>
    <w:p w:rsidR="00B9567B" w:rsidRDefault="00B9567B">
      <w:pPr>
        <w:pStyle w:val="ConsPlusTitle"/>
        <w:jc w:val="center"/>
      </w:pPr>
      <w:r>
        <w:t>ОТ 29.09.2017 N 559, ОТ 27.02.2018 N 123,</w:t>
      </w:r>
    </w:p>
    <w:p w:rsidR="00B9567B" w:rsidRDefault="00B9567B">
      <w:pPr>
        <w:pStyle w:val="ConsPlusTitle"/>
        <w:jc w:val="center"/>
      </w:pPr>
      <w:r>
        <w:t>ОТ 04.05.2018 N 267, ОТ 28.01.2019 N 30,</w:t>
      </w:r>
    </w:p>
    <w:p w:rsidR="00B9567B" w:rsidRDefault="00B9567B">
      <w:pPr>
        <w:pStyle w:val="ConsPlusTitle"/>
        <w:jc w:val="center"/>
      </w:pPr>
      <w:r>
        <w:t>ОТ 21.08.2019 N 523, ОТ 04.10.2019 N 625,</w:t>
      </w:r>
    </w:p>
    <w:p w:rsidR="00B9567B" w:rsidRDefault="00B9567B">
      <w:pPr>
        <w:pStyle w:val="ConsPlusTitle"/>
        <w:jc w:val="center"/>
      </w:pPr>
      <w:r>
        <w:t>ОТ 18.10.2019 N 654, ОТ 21.02.2020 N 127)</w:t>
      </w:r>
    </w:p>
    <w:p w:rsidR="00B9567B" w:rsidRDefault="00B9567B">
      <w:pPr>
        <w:pStyle w:val="ConsPlusNormal"/>
        <w:jc w:val="both"/>
      </w:pPr>
    </w:p>
    <w:p w:rsidR="00B9567B" w:rsidRDefault="00B9567B">
      <w:pPr>
        <w:pStyle w:val="ConsPlusNormal"/>
        <w:ind w:firstLine="540"/>
        <w:jc w:val="both"/>
      </w:pPr>
      <w:r>
        <w:t xml:space="preserve">В соответствии с </w:t>
      </w:r>
      <w:hyperlink r:id="rId6" w:tooltip="Закон Калужской области от 25.07.1995 N 12 (ред. от 28.05.2019) &quot;О нормативных правовых актах органов государственной власти Калужской области&quot; (принят постановлением Законодательного Собрания Калужской области от 13.07.1995 N 278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ПОСТАНОВЛЯЕТ:</w:t>
      </w:r>
    </w:p>
    <w:p w:rsidR="00B9567B" w:rsidRDefault="00B9567B">
      <w:pPr>
        <w:pStyle w:val="ConsPlusNormal"/>
        <w:jc w:val="both"/>
      </w:pPr>
    </w:p>
    <w:p w:rsidR="00B9567B" w:rsidRDefault="00B9567B">
      <w:pPr>
        <w:pStyle w:val="ConsPlusNormal"/>
        <w:ind w:firstLine="540"/>
        <w:jc w:val="both"/>
      </w:pPr>
      <w:r>
        <w:t xml:space="preserve">1. Внести в </w:t>
      </w:r>
      <w:hyperlink r:id="rId7" w:tooltip="Постановление Правительства Калужской области от 23.03.2012 N 137 (ред. от 21.02.2020) &quot;О Территориальном фонде обязательного медицинского страхования Калужской области&quot;------------ Недействующая редакция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23.03.2012 N 137 "О Территориальном фонде обязательного медицинского страхования Калужской области" (в ред. постановлений Правительства Калужской области от 26.08.2013 N 441, от 03.10.2013 N 519, от 03.02.2014 N 67, от 14.12.2015 N 703, от 23.06.2016 N 348, от 28.12.2016 N 713, от 29.09.2017 N 559, от 27.02.2018 N 123, от 04.05.2018 N 267, от 28.01.2019 N 30, от 21.08.2019 N 523, от 04.10.2019 N 625, от 18.10.2019 N 654, от 21.02.2020 N 127) (далее - постановление) следующие изменения: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 xml:space="preserve">1.1. В </w:t>
      </w:r>
      <w:hyperlink r:id="rId8" w:tooltip="Постановление Правительства Калужской области от 23.03.2012 N 137 (ред. от 21.02.2020) &quot;О Территориальном фонде обязательного медицинского страхования Калужской области&quot;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постановления цифры "80" заменить цифрами "77".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 xml:space="preserve">1.2. В </w:t>
      </w:r>
      <w:hyperlink r:id="rId9" w:tooltip="Постановление Правительства Калужской области от 23.03.2012 N 137 (ред. от 21.02.2020) &quot;О Территориальном фонде обязательного медицинского страхования Калужской области&quot;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постановления слова "на 2020 год - в сумме 56224,5 тыс. рублей" заменить словами "на 2020 год - в сумме 53506,0 тыс. рублей".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 xml:space="preserve">1.3. </w:t>
      </w:r>
      <w:hyperlink r:id="rId10" w:tooltip="Постановление Правительства Калужской области от 23.03.2012 N 137 (ред. от 21.02.2020) &quot;О Территориальном фонде обязательного медицинского страхования Калужской области&quot;------------ Недействующая редакция{КонсультантПлюс}" w:history="1">
        <w:r>
          <w:rPr>
            <w:color w:val="0000FF"/>
          </w:rPr>
          <w:t>Приложение</w:t>
        </w:r>
      </w:hyperlink>
      <w:r>
        <w:t xml:space="preserve"> "Структура Территориального фонда обязательного медицинского страхования Калужской области (далее - фонд)" к постановлению изложить в </w:t>
      </w:r>
      <w:hyperlink w:anchor="Par45" w:tooltip="СТРУКТУРА" w:history="1">
        <w:r>
          <w:rPr>
            <w:color w:val="0000FF"/>
          </w:rPr>
          <w:t>новой редакции</w:t>
        </w:r>
      </w:hyperlink>
      <w:r>
        <w:t xml:space="preserve"> согласно приложению к настоящему Постановлению.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9567B" w:rsidRDefault="00B9567B">
      <w:pPr>
        <w:pStyle w:val="ConsPlusNormal"/>
        <w:jc w:val="both"/>
      </w:pPr>
    </w:p>
    <w:p w:rsidR="00B9567B" w:rsidRDefault="00B9567B">
      <w:pPr>
        <w:pStyle w:val="ConsPlusNormal"/>
        <w:jc w:val="right"/>
      </w:pPr>
      <w:r>
        <w:t>Временно исполняющий обязанности</w:t>
      </w:r>
    </w:p>
    <w:p w:rsidR="00B9567B" w:rsidRDefault="00B9567B">
      <w:pPr>
        <w:pStyle w:val="ConsPlusNormal"/>
        <w:jc w:val="right"/>
      </w:pPr>
      <w:r>
        <w:t>Губернатора Калужской области</w:t>
      </w:r>
    </w:p>
    <w:p w:rsidR="00B9567B" w:rsidRDefault="00B9567B">
      <w:pPr>
        <w:pStyle w:val="ConsPlusNormal"/>
        <w:jc w:val="right"/>
      </w:pPr>
      <w:r>
        <w:t>В.В.Шапша</w:t>
      </w:r>
    </w:p>
    <w:p w:rsidR="00B9567B" w:rsidRDefault="00B9567B">
      <w:pPr>
        <w:pStyle w:val="ConsPlusNormal"/>
        <w:jc w:val="both"/>
      </w:pPr>
    </w:p>
    <w:p w:rsidR="00B9567B" w:rsidRDefault="00B9567B">
      <w:pPr>
        <w:pStyle w:val="ConsPlusNormal"/>
        <w:jc w:val="both"/>
      </w:pPr>
    </w:p>
    <w:p w:rsidR="00B9567B" w:rsidRDefault="00B9567B">
      <w:pPr>
        <w:pStyle w:val="ConsPlusNormal"/>
        <w:jc w:val="both"/>
      </w:pPr>
    </w:p>
    <w:p w:rsidR="00B9567B" w:rsidRDefault="00B9567B">
      <w:pPr>
        <w:pStyle w:val="ConsPlusNormal"/>
        <w:jc w:val="both"/>
      </w:pPr>
    </w:p>
    <w:p w:rsidR="00B9567B" w:rsidRDefault="00B9567B">
      <w:pPr>
        <w:pStyle w:val="ConsPlusNormal"/>
        <w:jc w:val="both"/>
      </w:pPr>
    </w:p>
    <w:p w:rsidR="00BF2F02" w:rsidRDefault="00BF2F02">
      <w:pPr>
        <w:pStyle w:val="ConsPlusNormal"/>
        <w:jc w:val="right"/>
        <w:outlineLvl w:val="0"/>
      </w:pPr>
    </w:p>
    <w:p w:rsidR="00BF2F02" w:rsidRDefault="00BF2F02">
      <w:pPr>
        <w:pStyle w:val="ConsPlusNormal"/>
        <w:jc w:val="right"/>
        <w:outlineLvl w:val="0"/>
      </w:pPr>
    </w:p>
    <w:p w:rsidR="00BF2F02" w:rsidRDefault="00BF2F02">
      <w:pPr>
        <w:pStyle w:val="ConsPlusNormal"/>
        <w:jc w:val="right"/>
        <w:outlineLvl w:val="0"/>
      </w:pPr>
    </w:p>
    <w:p w:rsidR="00BF2F02" w:rsidRDefault="00BF2F02">
      <w:pPr>
        <w:pStyle w:val="ConsPlusNormal"/>
        <w:jc w:val="right"/>
        <w:outlineLvl w:val="0"/>
      </w:pPr>
    </w:p>
    <w:p w:rsidR="00BF2F02" w:rsidRDefault="00BF2F02">
      <w:pPr>
        <w:pStyle w:val="ConsPlusNormal"/>
        <w:jc w:val="right"/>
        <w:outlineLvl w:val="0"/>
      </w:pPr>
    </w:p>
    <w:p w:rsidR="00BF2F02" w:rsidRDefault="00BF2F02">
      <w:pPr>
        <w:pStyle w:val="ConsPlusNormal"/>
        <w:jc w:val="right"/>
        <w:outlineLvl w:val="0"/>
      </w:pPr>
    </w:p>
    <w:p w:rsidR="00BF2F02" w:rsidRDefault="00BF2F02">
      <w:pPr>
        <w:pStyle w:val="ConsPlusNormal"/>
        <w:jc w:val="right"/>
        <w:outlineLvl w:val="0"/>
      </w:pPr>
    </w:p>
    <w:p w:rsidR="00BF2F02" w:rsidRDefault="00BF2F02">
      <w:pPr>
        <w:pStyle w:val="ConsPlusNormal"/>
        <w:jc w:val="right"/>
        <w:outlineLvl w:val="0"/>
      </w:pPr>
    </w:p>
    <w:p w:rsidR="00B9567B" w:rsidRDefault="00B9567B">
      <w:pPr>
        <w:pStyle w:val="ConsPlusNormal"/>
        <w:jc w:val="right"/>
        <w:outlineLvl w:val="0"/>
      </w:pPr>
      <w:r>
        <w:lastRenderedPageBreak/>
        <w:t>Приложение</w:t>
      </w:r>
    </w:p>
    <w:p w:rsidR="00B9567B" w:rsidRDefault="00B9567B">
      <w:pPr>
        <w:pStyle w:val="ConsPlusNormal"/>
        <w:jc w:val="right"/>
      </w:pPr>
      <w:r>
        <w:t>к Постановлению</w:t>
      </w:r>
    </w:p>
    <w:p w:rsidR="00B9567B" w:rsidRDefault="00B9567B">
      <w:pPr>
        <w:pStyle w:val="ConsPlusNormal"/>
        <w:jc w:val="right"/>
      </w:pPr>
      <w:r>
        <w:t>Правительства Калужской области</w:t>
      </w:r>
    </w:p>
    <w:p w:rsidR="00B9567B" w:rsidRDefault="00B9567B">
      <w:pPr>
        <w:pStyle w:val="ConsPlusNormal"/>
        <w:jc w:val="right"/>
      </w:pPr>
      <w:r>
        <w:t>от 27 апреля 2020 г. N 349</w:t>
      </w:r>
    </w:p>
    <w:p w:rsidR="00B9567B" w:rsidRDefault="00B9567B">
      <w:pPr>
        <w:pStyle w:val="ConsPlusNormal"/>
        <w:jc w:val="both"/>
      </w:pPr>
    </w:p>
    <w:p w:rsidR="00B9567B" w:rsidRDefault="00B9567B">
      <w:pPr>
        <w:pStyle w:val="ConsPlusNormal"/>
        <w:jc w:val="right"/>
      </w:pPr>
      <w:r>
        <w:t>Приложение</w:t>
      </w:r>
    </w:p>
    <w:p w:rsidR="00B9567B" w:rsidRDefault="00B9567B">
      <w:pPr>
        <w:pStyle w:val="ConsPlusNormal"/>
        <w:jc w:val="right"/>
      </w:pPr>
      <w:r>
        <w:t>к Постановлению</w:t>
      </w:r>
    </w:p>
    <w:p w:rsidR="00B9567B" w:rsidRDefault="00B9567B">
      <w:pPr>
        <w:pStyle w:val="ConsPlusNormal"/>
        <w:jc w:val="right"/>
      </w:pPr>
      <w:r>
        <w:t>Правительства Калужской области</w:t>
      </w:r>
    </w:p>
    <w:p w:rsidR="00B9567B" w:rsidRDefault="00B9567B">
      <w:pPr>
        <w:pStyle w:val="ConsPlusNormal"/>
        <w:jc w:val="right"/>
      </w:pPr>
      <w:r>
        <w:t>от 23 марта 2012 г. N 137</w:t>
      </w:r>
    </w:p>
    <w:p w:rsidR="00B9567B" w:rsidRDefault="00B9567B">
      <w:pPr>
        <w:pStyle w:val="ConsPlusNormal"/>
        <w:jc w:val="both"/>
      </w:pPr>
    </w:p>
    <w:p w:rsidR="00B9567B" w:rsidRDefault="00B9567B">
      <w:pPr>
        <w:pStyle w:val="ConsPlusTitle"/>
        <w:jc w:val="center"/>
      </w:pPr>
      <w:bookmarkStart w:id="1" w:name="Par45"/>
      <w:bookmarkEnd w:id="1"/>
      <w:r>
        <w:t>СТРУКТУРА</w:t>
      </w:r>
    </w:p>
    <w:p w:rsidR="00B9567B" w:rsidRDefault="00B9567B">
      <w:pPr>
        <w:pStyle w:val="ConsPlusTitle"/>
        <w:jc w:val="center"/>
      </w:pPr>
      <w:r>
        <w:t>ТЕРРИТОРИАЛЬНОГО ФОНДА ОБЯЗАТЕЛЬНОГО МЕДИЦИНСКОГО</w:t>
      </w:r>
    </w:p>
    <w:p w:rsidR="00B9567B" w:rsidRDefault="00B9567B">
      <w:pPr>
        <w:pStyle w:val="ConsPlusTitle"/>
        <w:jc w:val="center"/>
      </w:pPr>
      <w:r>
        <w:t>СТРАХОВАНИЯ КАЛУЖСКОЙ ОБЛАСТИ</w:t>
      </w:r>
    </w:p>
    <w:p w:rsidR="00B9567B" w:rsidRDefault="00B9567B">
      <w:pPr>
        <w:pStyle w:val="ConsPlusNormal"/>
        <w:jc w:val="both"/>
      </w:pPr>
    </w:p>
    <w:p w:rsidR="00B9567B" w:rsidRDefault="00B9567B">
      <w:pPr>
        <w:pStyle w:val="ConsPlusNormal"/>
        <w:ind w:firstLine="540"/>
        <w:jc w:val="both"/>
      </w:pPr>
      <w:r>
        <w:t>1. Директор.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2. Первый заместитель директора.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3. Заместитель директора.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4. Помощник директора.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5. Управление формирования и реализации территориальной программы обязательного медицинского страхования: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5.1. Отдел взаимодействия с участниками и субъектами обязательного медицинского страхования.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5.2. Отдел организации обязательного медицинского страхования и формирования территориальной программы обязательного медицинского страхования.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5.3. Отдел контроля объемов медицинской помощи и межтерриториальных расчетов.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5.4. Отдел экспертизы качества медицинской помощи и защиты прав застрахованных.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6. Управление правовой и административно-хозяйственной работы: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6.1. Отдел организационно-кадровой работы и делопроизводства.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6.2. Юридический отдел.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6.3. Отдел хозяйственного обеспечения.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7. Отдел статистической отчетности и мониторинга реализации территориальной программы обязательного медицинского страхования.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8. Отдел бюджетного планирования и экономического анализа.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9. Контрольно-ревизионный отдел.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10. Отдел бухгалтерского учета и отчетности.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11. Отдел информационно-аналитического обеспечения.</w:t>
      </w:r>
    </w:p>
    <w:p w:rsidR="00B9567B" w:rsidRDefault="00B9567B">
      <w:pPr>
        <w:pStyle w:val="ConsPlusNormal"/>
        <w:spacing w:before="200"/>
        <w:ind w:firstLine="540"/>
        <w:jc w:val="both"/>
      </w:pPr>
      <w:r>
        <w:t>12. Отдел автоматизации и информационной безопасности.</w:t>
      </w:r>
    </w:p>
    <w:p w:rsidR="00B9567B" w:rsidRDefault="00B9567B">
      <w:pPr>
        <w:pStyle w:val="ConsPlusNormal"/>
        <w:jc w:val="both"/>
      </w:pPr>
    </w:p>
    <w:p w:rsidR="00B9567B" w:rsidRDefault="00B9567B">
      <w:pPr>
        <w:pStyle w:val="ConsPlusNormal"/>
        <w:jc w:val="both"/>
      </w:pPr>
    </w:p>
    <w:p w:rsidR="00B9567B" w:rsidRDefault="00B956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567B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54" w:rsidRDefault="00995354" w:rsidP="00A4099F">
      <w:pPr>
        <w:spacing w:after="0" w:line="240" w:lineRule="auto"/>
      </w:pPr>
      <w:r>
        <w:separator/>
      </w:r>
    </w:p>
  </w:endnote>
  <w:endnote w:type="continuationSeparator" w:id="0">
    <w:p w:rsidR="00995354" w:rsidRDefault="00995354" w:rsidP="00A4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7B" w:rsidRDefault="00B956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9567B" w:rsidRPr="0099535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567B" w:rsidRPr="00995354" w:rsidRDefault="00B9567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99535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99535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567B" w:rsidRPr="00995354" w:rsidRDefault="00B9567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995354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567B" w:rsidRPr="00995354" w:rsidRDefault="00B9567B">
          <w:pPr>
            <w:pStyle w:val="ConsPlusNormal"/>
            <w:jc w:val="right"/>
            <w:rPr>
              <w:rFonts w:ascii="Tahoma" w:hAnsi="Tahoma" w:cs="Tahoma"/>
            </w:rPr>
          </w:pPr>
          <w:r w:rsidRPr="00995354">
            <w:rPr>
              <w:rFonts w:ascii="Tahoma" w:hAnsi="Tahoma" w:cs="Tahoma"/>
            </w:rPr>
            <w:t xml:space="preserve">Страница </w:t>
          </w:r>
          <w:r w:rsidRPr="00995354">
            <w:rPr>
              <w:rFonts w:ascii="Tahoma" w:hAnsi="Tahoma" w:cs="Tahoma"/>
            </w:rPr>
            <w:fldChar w:fldCharType="begin"/>
          </w:r>
          <w:r w:rsidRPr="00995354">
            <w:rPr>
              <w:rFonts w:ascii="Tahoma" w:hAnsi="Tahoma" w:cs="Tahoma"/>
            </w:rPr>
            <w:instrText>\PAGE</w:instrText>
          </w:r>
          <w:r w:rsidRPr="00995354">
            <w:rPr>
              <w:rFonts w:ascii="Tahoma" w:hAnsi="Tahoma" w:cs="Tahoma"/>
            </w:rPr>
            <w:fldChar w:fldCharType="separate"/>
          </w:r>
          <w:r w:rsidR="007D5490" w:rsidRPr="00995354">
            <w:rPr>
              <w:rFonts w:ascii="Tahoma" w:hAnsi="Tahoma" w:cs="Tahoma"/>
              <w:noProof/>
            </w:rPr>
            <w:t>2</w:t>
          </w:r>
          <w:r w:rsidRPr="00995354">
            <w:rPr>
              <w:rFonts w:ascii="Tahoma" w:hAnsi="Tahoma" w:cs="Tahoma"/>
            </w:rPr>
            <w:fldChar w:fldCharType="end"/>
          </w:r>
          <w:r w:rsidRPr="00995354">
            <w:rPr>
              <w:rFonts w:ascii="Tahoma" w:hAnsi="Tahoma" w:cs="Tahoma"/>
            </w:rPr>
            <w:t xml:space="preserve"> из </w:t>
          </w:r>
          <w:r w:rsidRPr="00995354">
            <w:rPr>
              <w:rFonts w:ascii="Tahoma" w:hAnsi="Tahoma" w:cs="Tahoma"/>
            </w:rPr>
            <w:fldChar w:fldCharType="begin"/>
          </w:r>
          <w:r w:rsidRPr="00995354">
            <w:rPr>
              <w:rFonts w:ascii="Tahoma" w:hAnsi="Tahoma" w:cs="Tahoma"/>
            </w:rPr>
            <w:instrText>\NUMPAGES</w:instrText>
          </w:r>
          <w:r w:rsidRPr="00995354">
            <w:rPr>
              <w:rFonts w:ascii="Tahoma" w:hAnsi="Tahoma" w:cs="Tahoma"/>
            </w:rPr>
            <w:fldChar w:fldCharType="separate"/>
          </w:r>
          <w:r w:rsidR="007D5490" w:rsidRPr="00995354">
            <w:rPr>
              <w:rFonts w:ascii="Tahoma" w:hAnsi="Tahoma" w:cs="Tahoma"/>
              <w:noProof/>
            </w:rPr>
            <w:t>2</w:t>
          </w:r>
          <w:r w:rsidRPr="00995354">
            <w:rPr>
              <w:rFonts w:ascii="Tahoma" w:hAnsi="Tahoma" w:cs="Tahoma"/>
            </w:rPr>
            <w:fldChar w:fldCharType="end"/>
          </w:r>
        </w:p>
      </w:tc>
    </w:tr>
  </w:tbl>
  <w:p w:rsidR="00B9567B" w:rsidRDefault="00B956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54" w:rsidRDefault="00995354" w:rsidP="00A4099F">
      <w:pPr>
        <w:spacing w:after="0" w:line="240" w:lineRule="auto"/>
      </w:pPr>
      <w:r>
        <w:separator/>
      </w:r>
    </w:p>
  </w:footnote>
  <w:footnote w:type="continuationSeparator" w:id="0">
    <w:p w:rsidR="00995354" w:rsidRDefault="00995354" w:rsidP="00A4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9567B" w:rsidRPr="0099535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567B" w:rsidRPr="00995354" w:rsidRDefault="00B9567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995354"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27.04.2020 N 349</w:t>
          </w:r>
          <w:r w:rsidRPr="00995354">
            <w:rPr>
              <w:rFonts w:ascii="Tahoma" w:hAnsi="Tahoma" w:cs="Tahoma"/>
              <w:sz w:val="16"/>
              <w:szCs w:val="16"/>
            </w:rPr>
            <w:br/>
            <w:t>"О внесении изменений в постановление Правительства Ка...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567B" w:rsidRPr="00995354" w:rsidRDefault="00B9567B" w:rsidP="00B9567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99535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9535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95354"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B9567B" w:rsidRDefault="00B956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9567B" w:rsidRDefault="00B956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D55"/>
    <w:rsid w:val="00077D55"/>
    <w:rsid w:val="007D5490"/>
    <w:rsid w:val="00995354"/>
    <w:rsid w:val="00A4099F"/>
    <w:rsid w:val="00B9567B"/>
    <w:rsid w:val="00BF2F02"/>
    <w:rsid w:val="00F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95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9567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95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956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C03966193675BDF0585F523F1B345BCF0538E941F7699C98621D2D1DD97AD422B3B3CA2460E4424B99270FAFA5A6F0D48883BF133060s8W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FC03966193675BDF0585F523F1B345BCF0538E941F7699C98621D2D1DD97AD422B3B3D82438EA4347D3764CE4AAA7F5sCWA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C03966193675BDF0585F523F1B345BCF0538E941FC6F949C621D2D1DD97AD422B3B3D82438EA4347D3764CE4AAA7F5sCWA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83FC03966193675BDF0585F523F1B345BCF0538E941F7699C98621D2D1DD97AD422B3B3CA2460E4404B99270FAFA5A6F0D48883BF133060s8W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3FC03966193675BDF0585F523F1B345BCF0538E941F7699C98621D2D1DD97AD422B3B3CA2460E64240CC764DF1FCF6B39F8585A60F306599923BF4s4W7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Калужской области от 27.04.2020 N 349"О внесении изменений в постановление Правительства Калужской области от 23.03.2012 N 137 "О Территориальном фонде обязательного медицинского страхования Калужской области" (в ред. постановл</vt:lpstr>
    </vt:vector>
  </TitlesOfParts>
  <Company>КонсультантПлюс Версия 4020.00.21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27.04.2020 N 349"О внесении изменений в постановление Правительства Калужской области от 23.03.2012 N 137 "О Территориальном фонде обязательного медицинского страхования Калужской области" (в ред. постановл</dc:title>
  <dc:creator>Администратор безопасности</dc:creator>
  <cp:lastModifiedBy>Администратор безопасности</cp:lastModifiedBy>
  <cp:revision>2</cp:revision>
  <dcterms:created xsi:type="dcterms:W3CDTF">2020-07-21T11:17:00Z</dcterms:created>
  <dcterms:modified xsi:type="dcterms:W3CDTF">2020-07-21T11:17:00Z</dcterms:modified>
</cp:coreProperties>
</file>