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C3" w:rsidRPr="00D01B4E" w:rsidRDefault="00DC10C3" w:rsidP="00DC10C3">
      <w:pPr>
        <w:spacing w:before="0" w:line="360" w:lineRule="auto"/>
        <w:ind w:firstLine="4536"/>
        <w:jc w:val="right"/>
        <w:rPr>
          <w:rFonts w:ascii="Times New Roman" w:hAnsi="Times New Roman"/>
          <w:color w:val="181910"/>
          <w:sz w:val="26"/>
          <w:szCs w:val="26"/>
        </w:rPr>
      </w:pPr>
      <w:r w:rsidRPr="00D0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</w:t>
      </w:r>
    </w:p>
    <w:p w:rsidR="00DC10C3" w:rsidRPr="00D01B4E" w:rsidRDefault="00DC10C3" w:rsidP="00DC10C3">
      <w:pPr>
        <w:spacing w:before="0" w:line="360" w:lineRule="auto"/>
        <w:ind w:firstLine="453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181910"/>
          <w:sz w:val="26"/>
          <w:szCs w:val="26"/>
        </w:rPr>
        <w:t>к</w:t>
      </w:r>
      <w:r w:rsidRPr="00D01B4E">
        <w:rPr>
          <w:rFonts w:ascii="Times New Roman" w:hAnsi="Times New Roman"/>
          <w:color w:val="181910"/>
          <w:sz w:val="26"/>
          <w:szCs w:val="26"/>
        </w:rPr>
        <w:t xml:space="preserve"> Приказу ТФОМС Калужской области</w:t>
      </w:r>
      <w:r w:rsidRPr="00D0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DC10C3" w:rsidRPr="00D01B4E" w:rsidRDefault="00DC10C3" w:rsidP="00A34CE3">
      <w:pPr>
        <w:spacing w:before="0" w:line="360" w:lineRule="auto"/>
        <w:ind w:right="395" w:firstLine="4536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0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AA58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07</w:t>
      </w:r>
      <w:r w:rsidRPr="00D0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B72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апреля</w:t>
      </w:r>
      <w:r w:rsidRPr="00D0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</w:t>
      </w:r>
      <w:r w:rsidR="00AD23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D01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 №</w:t>
      </w:r>
      <w:r w:rsidR="00AB64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251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A58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DC10C3" w:rsidRDefault="00DC10C3" w:rsidP="00DD2AAD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AAD" w:rsidRDefault="00AD234D" w:rsidP="00556238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политика</w:t>
      </w:r>
      <w:r w:rsidR="00725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фонда обязательного медицинского страхования </w:t>
      </w:r>
      <w:r w:rsidR="00725190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  <w:r w:rsidR="005E2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34D" w:rsidRPr="00394B00" w:rsidRDefault="00AD234D" w:rsidP="00DD5609">
      <w:pPr>
        <w:autoSpaceDE w:val="0"/>
        <w:autoSpaceDN w:val="0"/>
        <w:adjustRightInd w:val="0"/>
        <w:spacing w:before="120" w:after="12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B0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A0C8A" w:rsidRPr="00394B00" w:rsidRDefault="00AC7B4A" w:rsidP="007A0C8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DD2AAD" w:rsidRPr="00394B00">
        <w:rPr>
          <w:rFonts w:ascii="Times New Roman" w:hAnsi="Times New Roman" w:cs="Times New Roman"/>
          <w:sz w:val="26"/>
          <w:szCs w:val="26"/>
        </w:rPr>
        <w:t>Настоящ</w:t>
      </w:r>
      <w:r w:rsidR="00D529E6" w:rsidRPr="00394B00">
        <w:rPr>
          <w:rFonts w:ascii="Times New Roman" w:hAnsi="Times New Roman" w:cs="Times New Roman"/>
          <w:sz w:val="26"/>
          <w:szCs w:val="26"/>
        </w:rPr>
        <w:t>ая</w:t>
      </w:r>
      <w:r w:rsidR="00DD2AAD" w:rsidRPr="00394B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C08" w:rsidRPr="00394B0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4F4C08" w:rsidRPr="00394B00">
        <w:rPr>
          <w:rFonts w:ascii="Times New Roman" w:hAnsi="Times New Roman" w:cs="Times New Roman"/>
          <w:sz w:val="26"/>
          <w:szCs w:val="26"/>
        </w:rPr>
        <w:t xml:space="preserve"> </w:t>
      </w:r>
      <w:r w:rsidR="00D529E6" w:rsidRPr="00394B00">
        <w:rPr>
          <w:rFonts w:ascii="Times New Roman" w:hAnsi="Times New Roman" w:cs="Times New Roman"/>
          <w:sz w:val="26"/>
          <w:szCs w:val="26"/>
        </w:rPr>
        <w:t xml:space="preserve">политика </w:t>
      </w:r>
      <w:r w:rsidR="00D529E6" w:rsidRPr="00394B00">
        <w:rPr>
          <w:rFonts w:ascii="Times New Roman" w:hAnsi="Times New Roman" w:cs="Times New Roman"/>
          <w:bCs/>
          <w:sz w:val="26"/>
          <w:szCs w:val="26"/>
        </w:rPr>
        <w:t>Территориального фонда обязательного медицинского страхования Калужской области</w:t>
      </w:r>
      <w:r w:rsidR="00D529E6" w:rsidRPr="00394B00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D529E6" w:rsidRPr="00394B0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D529E6" w:rsidRPr="00394B00">
        <w:rPr>
          <w:rFonts w:ascii="Times New Roman" w:hAnsi="Times New Roman" w:cs="Times New Roman"/>
          <w:sz w:val="26"/>
          <w:szCs w:val="26"/>
        </w:rPr>
        <w:t xml:space="preserve"> политика) </w:t>
      </w:r>
      <w:r w:rsidR="00BE3C2D" w:rsidRPr="00394B00">
        <w:rPr>
          <w:rFonts w:ascii="Times New Roman" w:hAnsi="Times New Roman" w:cs="Times New Roman"/>
          <w:sz w:val="26"/>
          <w:szCs w:val="26"/>
        </w:rPr>
        <w:t xml:space="preserve">разработана во исполнение </w:t>
      </w:r>
      <w:r w:rsidR="006E7C6D" w:rsidRPr="00394B00">
        <w:rPr>
          <w:rFonts w:ascii="Times New Roman" w:hAnsi="Times New Roman" w:cs="Times New Roman"/>
          <w:sz w:val="26"/>
          <w:szCs w:val="26"/>
        </w:rPr>
        <w:t>требований ст</w:t>
      </w:r>
      <w:r w:rsidR="007820BD" w:rsidRPr="00394B00">
        <w:rPr>
          <w:rFonts w:ascii="Times New Roman" w:hAnsi="Times New Roman" w:cs="Times New Roman"/>
          <w:sz w:val="26"/>
          <w:szCs w:val="26"/>
        </w:rPr>
        <w:t>атьи</w:t>
      </w:r>
      <w:r w:rsidR="006E7C6D" w:rsidRPr="00394B00">
        <w:rPr>
          <w:rFonts w:ascii="Times New Roman" w:hAnsi="Times New Roman" w:cs="Times New Roman"/>
          <w:sz w:val="26"/>
          <w:szCs w:val="26"/>
        </w:rPr>
        <w:t xml:space="preserve"> 13.3 </w:t>
      </w:r>
      <w:r w:rsidR="00BE3C2D" w:rsidRPr="003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6E7C6D" w:rsidRPr="003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BE3C2D" w:rsidRPr="003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6E7C6D" w:rsidRPr="003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E3C2D" w:rsidRPr="003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</w:t>
      </w:r>
      <w:r w:rsidR="001B7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E7C6D" w:rsidRPr="003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25.12.2008</w:t>
      </w:r>
      <w:r w:rsidR="00BE3C2D" w:rsidRPr="003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273-ФЗ «О противодействии коррупции»</w:t>
      </w:r>
      <w:r w:rsidR="00767FF8" w:rsidRPr="003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соответствии с </w:t>
      </w:r>
      <w:r w:rsidR="00BE3C2D" w:rsidRPr="003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Методическими рекомендациями по разработке и принятию организациями мер по предупреждению и противодействию коррупции, </w:t>
      </w:r>
      <w:r w:rsidR="00767FF8" w:rsidRPr="003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разработанными (подготовленными)</w:t>
      </w:r>
      <w:r w:rsidR="00BE3C2D" w:rsidRPr="003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Министерством труда и социальной защиты Российской Федерации </w:t>
      </w:r>
      <w:r w:rsidR="007A0C8A" w:rsidRPr="003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размещенными </w:t>
      </w:r>
      <w:r w:rsidR="007A0C8A" w:rsidRPr="00394B00">
        <w:rPr>
          <w:rFonts w:ascii="Times New Roman" w:hAnsi="Times New Roman" w:cs="Times New Roman"/>
          <w:sz w:val="26"/>
          <w:szCs w:val="26"/>
        </w:rPr>
        <w:t xml:space="preserve"> на сайте http</w:t>
      </w:r>
      <w:proofErr w:type="gramEnd"/>
      <w:r w:rsidR="007A0C8A" w:rsidRPr="00394B00">
        <w:rPr>
          <w:rFonts w:ascii="Times New Roman" w:hAnsi="Times New Roman" w:cs="Times New Roman"/>
          <w:sz w:val="26"/>
          <w:szCs w:val="26"/>
        </w:rPr>
        <w:t xml:space="preserve">://www.rosmintrud.ru 08.04.2014. </w:t>
      </w:r>
    </w:p>
    <w:p w:rsidR="009E2005" w:rsidRPr="00394B00" w:rsidRDefault="00AC7B4A" w:rsidP="009E20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r w:rsidR="00D927AA" w:rsidRPr="00394B0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D927AA" w:rsidRPr="00394B00">
        <w:rPr>
          <w:rFonts w:ascii="Times New Roman" w:hAnsi="Times New Roman" w:cs="Times New Roman"/>
          <w:sz w:val="26"/>
          <w:szCs w:val="26"/>
        </w:rPr>
        <w:t xml:space="preserve"> политика определяет основные принципы</w:t>
      </w:r>
      <w:r w:rsidR="009E2005" w:rsidRPr="00394B00">
        <w:rPr>
          <w:rFonts w:ascii="Times New Roman" w:hAnsi="Times New Roman" w:cs="Times New Roman"/>
          <w:sz w:val="26"/>
          <w:szCs w:val="26"/>
        </w:rPr>
        <w:t xml:space="preserve">, процедуры и мероприятия, направленные на профилактику и пресечение коррупционных правонарушений в деятельности </w:t>
      </w:r>
      <w:r w:rsidR="009E2005" w:rsidRPr="00394B00">
        <w:rPr>
          <w:rFonts w:ascii="Times New Roman" w:hAnsi="Times New Roman" w:cs="Times New Roman"/>
          <w:bCs/>
          <w:sz w:val="26"/>
          <w:szCs w:val="26"/>
        </w:rPr>
        <w:t>Территориального фонда обязательного медицинского страхования Калужской области (далее – Фонд).</w:t>
      </w:r>
    </w:p>
    <w:p w:rsidR="00560066" w:rsidRPr="00394B00" w:rsidRDefault="00560066" w:rsidP="00A248D7">
      <w:pPr>
        <w:autoSpaceDE w:val="0"/>
        <w:autoSpaceDN w:val="0"/>
        <w:adjustRightInd w:val="0"/>
        <w:spacing w:before="120" w:after="120"/>
        <w:ind w:firstLine="539"/>
        <w:rPr>
          <w:rFonts w:ascii="Times New Roman" w:hAnsi="Times New Roman" w:cs="Times New Roman"/>
          <w:b/>
          <w:sz w:val="26"/>
          <w:szCs w:val="26"/>
        </w:rPr>
      </w:pPr>
      <w:r w:rsidRPr="00394B00">
        <w:rPr>
          <w:rFonts w:ascii="Times New Roman" w:hAnsi="Times New Roman" w:cs="Times New Roman"/>
          <w:b/>
          <w:sz w:val="26"/>
          <w:szCs w:val="26"/>
        </w:rPr>
        <w:t xml:space="preserve">2. Цели и задачи внедрения </w:t>
      </w:r>
      <w:proofErr w:type="spellStart"/>
      <w:r w:rsidRPr="00394B0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394B00">
        <w:rPr>
          <w:rFonts w:ascii="Times New Roman" w:hAnsi="Times New Roman" w:cs="Times New Roman"/>
          <w:b/>
          <w:sz w:val="26"/>
          <w:szCs w:val="26"/>
        </w:rPr>
        <w:t xml:space="preserve"> политики</w:t>
      </w:r>
    </w:p>
    <w:p w:rsidR="004F4C08" w:rsidRPr="00394B00" w:rsidRDefault="00AC7B4A" w:rsidP="00475B22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 xml:space="preserve">2.1. </w:t>
      </w:r>
      <w:r w:rsidR="00560066" w:rsidRPr="00394B00">
        <w:rPr>
          <w:rFonts w:ascii="Times New Roman" w:hAnsi="Times New Roman" w:cs="Times New Roman"/>
          <w:sz w:val="26"/>
          <w:szCs w:val="26"/>
        </w:rPr>
        <w:t>Цел</w:t>
      </w:r>
      <w:r w:rsidR="00CD29B2" w:rsidRPr="00394B00">
        <w:rPr>
          <w:rFonts w:ascii="Times New Roman" w:hAnsi="Times New Roman" w:cs="Times New Roman"/>
          <w:sz w:val="26"/>
          <w:szCs w:val="26"/>
        </w:rPr>
        <w:t xml:space="preserve">ями </w:t>
      </w:r>
      <w:proofErr w:type="spellStart"/>
      <w:r w:rsidR="00CD29B2" w:rsidRPr="00394B00">
        <w:rPr>
          <w:rFonts w:ascii="Times New Roman" w:hAnsi="Times New Roman" w:cs="Times New Roman"/>
          <w:sz w:val="26"/>
          <w:szCs w:val="26"/>
        </w:rPr>
        <w:t>Антикоррупционн</w:t>
      </w:r>
      <w:r w:rsidR="000417A2" w:rsidRPr="00394B00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CD29B2" w:rsidRPr="00394B00">
        <w:rPr>
          <w:rFonts w:ascii="Times New Roman" w:hAnsi="Times New Roman" w:cs="Times New Roman"/>
          <w:sz w:val="26"/>
          <w:szCs w:val="26"/>
        </w:rPr>
        <w:t xml:space="preserve"> </w:t>
      </w:r>
      <w:r w:rsidR="000417A2" w:rsidRPr="00394B00">
        <w:rPr>
          <w:rFonts w:ascii="Times New Roman" w:hAnsi="Times New Roman" w:cs="Times New Roman"/>
          <w:sz w:val="26"/>
          <w:szCs w:val="26"/>
        </w:rPr>
        <w:t xml:space="preserve">политики являются профилактика и предупреждение коррупционных </w:t>
      </w:r>
      <w:r w:rsidRPr="00394B00">
        <w:rPr>
          <w:rFonts w:ascii="Times New Roman" w:hAnsi="Times New Roman" w:cs="Times New Roman"/>
          <w:sz w:val="26"/>
          <w:szCs w:val="26"/>
        </w:rPr>
        <w:t>правонарушений в деятельности Фонда.</w:t>
      </w:r>
    </w:p>
    <w:p w:rsidR="00B72692" w:rsidRPr="00394B00" w:rsidRDefault="00AC7B4A" w:rsidP="002F29D9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 xml:space="preserve">2.2. Задачами </w:t>
      </w:r>
      <w:proofErr w:type="spellStart"/>
      <w:r w:rsidRPr="00394B0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394B00">
        <w:rPr>
          <w:rFonts w:ascii="Times New Roman" w:hAnsi="Times New Roman" w:cs="Times New Roman"/>
          <w:sz w:val="26"/>
          <w:szCs w:val="26"/>
        </w:rPr>
        <w:t xml:space="preserve"> политики являются:</w:t>
      </w:r>
    </w:p>
    <w:p w:rsidR="00AC7B4A" w:rsidRPr="00394B00" w:rsidRDefault="00820F4E" w:rsidP="00A248D7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з</w:t>
      </w:r>
      <w:r w:rsidR="009132FB" w:rsidRPr="00394B00">
        <w:rPr>
          <w:rFonts w:ascii="Times New Roman" w:hAnsi="Times New Roman" w:cs="Times New Roman"/>
          <w:sz w:val="26"/>
          <w:szCs w:val="26"/>
        </w:rPr>
        <w:t>акрепление обязанностей работников Фонда по соблюдени</w:t>
      </w:r>
      <w:r w:rsidR="001B724E">
        <w:rPr>
          <w:rFonts w:ascii="Times New Roman" w:hAnsi="Times New Roman" w:cs="Times New Roman"/>
          <w:sz w:val="26"/>
          <w:szCs w:val="26"/>
        </w:rPr>
        <w:t>ю</w:t>
      </w:r>
      <w:r w:rsidR="009132FB" w:rsidRPr="00394B00">
        <w:rPr>
          <w:rFonts w:ascii="Times New Roman" w:hAnsi="Times New Roman" w:cs="Times New Roman"/>
          <w:sz w:val="26"/>
          <w:szCs w:val="26"/>
        </w:rPr>
        <w:t xml:space="preserve"> принципов, требований </w:t>
      </w:r>
      <w:proofErr w:type="spellStart"/>
      <w:r w:rsidR="009132FB" w:rsidRPr="00394B0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9132FB" w:rsidRPr="00394B00">
        <w:rPr>
          <w:rFonts w:ascii="Times New Roman" w:hAnsi="Times New Roman" w:cs="Times New Roman"/>
          <w:sz w:val="26"/>
          <w:szCs w:val="26"/>
        </w:rPr>
        <w:t xml:space="preserve"> политики, знанию норм применимого к деятельности Фонда </w:t>
      </w:r>
      <w:proofErr w:type="spellStart"/>
      <w:r w:rsidR="009132FB" w:rsidRPr="00394B00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9132FB" w:rsidRPr="00394B00">
        <w:rPr>
          <w:rFonts w:ascii="Times New Roman" w:hAnsi="Times New Roman" w:cs="Times New Roman"/>
          <w:sz w:val="26"/>
          <w:szCs w:val="26"/>
        </w:rPr>
        <w:t xml:space="preserve"> законодательства;</w:t>
      </w:r>
    </w:p>
    <w:p w:rsidR="009132FB" w:rsidRPr="00394B00" w:rsidRDefault="00820F4E" w:rsidP="00A248D7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формирование у работников Фонда, контрагентов и иных лиц единообразного понимания политики Фонда о неприятии коррупции в любых формах и проявлениях;</w:t>
      </w:r>
    </w:p>
    <w:p w:rsidR="00820F4E" w:rsidRPr="00394B00" w:rsidRDefault="00820F4E" w:rsidP="00A248D7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создание системы мер, процедур и механизмов в Фонде, направленных на предупреждение и противодействие коррупции</w:t>
      </w:r>
      <w:r w:rsidR="003D6EBF" w:rsidRPr="00394B00">
        <w:rPr>
          <w:rFonts w:ascii="Times New Roman" w:hAnsi="Times New Roman" w:cs="Times New Roman"/>
          <w:sz w:val="26"/>
          <w:szCs w:val="26"/>
        </w:rPr>
        <w:t>.</w:t>
      </w:r>
    </w:p>
    <w:p w:rsidR="003D6EBF" w:rsidRPr="00394B00" w:rsidRDefault="003D6EBF" w:rsidP="00A248D7">
      <w:pPr>
        <w:autoSpaceDE w:val="0"/>
        <w:autoSpaceDN w:val="0"/>
        <w:adjustRightInd w:val="0"/>
        <w:spacing w:before="120" w:after="120"/>
        <w:ind w:firstLine="539"/>
        <w:rPr>
          <w:rFonts w:ascii="Times New Roman" w:hAnsi="Times New Roman" w:cs="Times New Roman"/>
          <w:b/>
          <w:sz w:val="26"/>
          <w:szCs w:val="26"/>
        </w:rPr>
      </w:pPr>
      <w:r w:rsidRPr="00394B00">
        <w:rPr>
          <w:rFonts w:ascii="Times New Roman" w:hAnsi="Times New Roman" w:cs="Times New Roman"/>
          <w:b/>
          <w:sz w:val="26"/>
          <w:szCs w:val="26"/>
        </w:rPr>
        <w:t xml:space="preserve">3. Используемые в </w:t>
      </w:r>
      <w:proofErr w:type="spellStart"/>
      <w:r w:rsidRPr="00394B0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394B00">
        <w:rPr>
          <w:rFonts w:ascii="Times New Roman" w:hAnsi="Times New Roman" w:cs="Times New Roman"/>
          <w:b/>
          <w:sz w:val="26"/>
          <w:szCs w:val="26"/>
        </w:rPr>
        <w:t xml:space="preserve"> политике понятия и определения</w:t>
      </w:r>
    </w:p>
    <w:p w:rsidR="003D6EBF" w:rsidRPr="00394B00" w:rsidRDefault="003D6EBF" w:rsidP="003D6EBF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394B00">
        <w:rPr>
          <w:rFonts w:ascii="Times New Roman" w:hAnsi="Times New Roman" w:cs="Times New Roman"/>
          <w:b/>
          <w:i/>
          <w:sz w:val="26"/>
          <w:szCs w:val="26"/>
        </w:rPr>
        <w:t xml:space="preserve">Коррупция </w:t>
      </w:r>
      <w:r w:rsidR="00D33590" w:rsidRPr="00394B00">
        <w:rPr>
          <w:rFonts w:ascii="Times New Roman" w:hAnsi="Times New Roman" w:cs="Times New Roman"/>
          <w:sz w:val="26"/>
          <w:szCs w:val="26"/>
        </w:rPr>
        <w:t>—</w:t>
      </w:r>
      <w:r w:rsidRPr="00394B00">
        <w:rPr>
          <w:rFonts w:ascii="Times New Roman" w:hAnsi="Times New Roman" w:cs="Times New Roman"/>
          <w:sz w:val="26"/>
          <w:szCs w:val="26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94B00">
        <w:rPr>
          <w:rFonts w:ascii="Times New Roman" w:hAnsi="Times New Roman" w:cs="Times New Roman"/>
          <w:sz w:val="26"/>
          <w:szCs w:val="26"/>
        </w:rPr>
        <w:t>. Коррупцией также является совершение перечисленных деяний от имени или в интересах юридического лица (</w:t>
      </w:r>
      <w:hyperlink r:id="rId8" w:history="1">
        <w:r w:rsidRPr="00394B00">
          <w:rPr>
            <w:rFonts w:ascii="Times New Roman" w:hAnsi="Times New Roman" w:cs="Times New Roman"/>
            <w:sz w:val="26"/>
            <w:szCs w:val="26"/>
          </w:rPr>
          <w:t>пункт 1 статьи 1</w:t>
        </w:r>
      </w:hyperlink>
      <w:r w:rsidRPr="00394B00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7820BD" w:rsidRPr="00394B00">
        <w:rPr>
          <w:rFonts w:ascii="Times New Roman" w:hAnsi="Times New Roman" w:cs="Times New Roman"/>
          <w:sz w:val="26"/>
          <w:szCs w:val="26"/>
        </w:rPr>
        <w:t>.12.2008 №</w:t>
      </w:r>
      <w:r w:rsidRPr="00394B00">
        <w:rPr>
          <w:rFonts w:ascii="Times New Roman" w:hAnsi="Times New Roman" w:cs="Times New Roman"/>
          <w:sz w:val="26"/>
          <w:szCs w:val="26"/>
        </w:rPr>
        <w:t xml:space="preserve"> 273-ФЗ </w:t>
      </w:r>
      <w:r w:rsidR="007820BD" w:rsidRPr="00394B00"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Pr="00394B00">
        <w:rPr>
          <w:rFonts w:ascii="Times New Roman" w:hAnsi="Times New Roman" w:cs="Times New Roman"/>
          <w:sz w:val="26"/>
          <w:szCs w:val="26"/>
        </w:rPr>
        <w:t>).</w:t>
      </w:r>
    </w:p>
    <w:p w:rsidR="003D6EBF" w:rsidRPr="00394B00" w:rsidRDefault="003D6EBF" w:rsidP="003D6EBF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Противодействие коррупции</w:t>
      </w:r>
      <w:r w:rsidRPr="00394B00">
        <w:rPr>
          <w:rFonts w:ascii="Times New Roman" w:hAnsi="Times New Roman" w:cs="Times New Roman"/>
          <w:sz w:val="26"/>
          <w:szCs w:val="26"/>
        </w:rPr>
        <w:t xml:space="preserve"> </w:t>
      </w:r>
      <w:r w:rsidR="00D33590" w:rsidRPr="00394B00">
        <w:rPr>
          <w:rFonts w:ascii="Times New Roman" w:hAnsi="Times New Roman" w:cs="Times New Roman"/>
          <w:sz w:val="26"/>
          <w:szCs w:val="26"/>
        </w:rPr>
        <w:t>—</w:t>
      </w:r>
      <w:r w:rsidRPr="00394B00">
        <w:rPr>
          <w:rFonts w:ascii="Times New Roman" w:hAnsi="Times New Roman" w:cs="Times New Roman"/>
          <w:sz w:val="26"/>
          <w:szCs w:val="26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9" w:history="1">
        <w:r w:rsidRPr="00394B00">
          <w:rPr>
            <w:rFonts w:ascii="Times New Roman" w:hAnsi="Times New Roman" w:cs="Times New Roman"/>
            <w:sz w:val="26"/>
            <w:szCs w:val="26"/>
          </w:rPr>
          <w:t>пункт 2 статьи 1</w:t>
        </w:r>
      </w:hyperlink>
      <w:r w:rsidRPr="00394B00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7820BD" w:rsidRPr="00394B00">
        <w:rPr>
          <w:rFonts w:ascii="Times New Roman" w:hAnsi="Times New Roman" w:cs="Times New Roman"/>
          <w:sz w:val="26"/>
          <w:szCs w:val="26"/>
        </w:rPr>
        <w:t>25.12.2008 № 273-ФЗ</w:t>
      </w:r>
      <w:r w:rsidRPr="00394B00">
        <w:rPr>
          <w:rFonts w:ascii="Times New Roman" w:hAnsi="Times New Roman" w:cs="Times New Roman"/>
          <w:sz w:val="26"/>
          <w:szCs w:val="26"/>
        </w:rPr>
        <w:t xml:space="preserve"> </w:t>
      </w:r>
      <w:r w:rsidR="007820BD" w:rsidRPr="00394B00">
        <w:rPr>
          <w:rFonts w:ascii="Times New Roman" w:hAnsi="Times New Roman" w:cs="Times New Roman"/>
          <w:sz w:val="26"/>
          <w:szCs w:val="26"/>
        </w:rPr>
        <w:t>«</w:t>
      </w:r>
      <w:r w:rsidRPr="00394B0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7820BD" w:rsidRPr="00394B00">
        <w:rPr>
          <w:rFonts w:ascii="Times New Roman" w:hAnsi="Times New Roman" w:cs="Times New Roman"/>
          <w:sz w:val="26"/>
          <w:szCs w:val="26"/>
        </w:rPr>
        <w:t>»</w:t>
      </w:r>
      <w:r w:rsidRPr="00394B00">
        <w:rPr>
          <w:rFonts w:ascii="Times New Roman" w:hAnsi="Times New Roman" w:cs="Times New Roman"/>
          <w:sz w:val="26"/>
          <w:szCs w:val="26"/>
        </w:rPr>
        <w:t>):</w:t>
      </w:r>
    </w:p>
    <w:p w:rsidR="003D6EBF" w:rsidRPr="00394B00" w:rsidRDefault="003D6EBF" w:rsidP="003D6EBF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D6EBF" w:rsidRPr="00394B00" w:rsidRDefault="003D6EBF" w:rsidP="003D6EBF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D6EBF" w:rsidRPr="00394B00" w:rsidRDefault="003D6EBF" w:rsidP="003D6EBF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3D6EBF" w:rsidRPr="00394B00" w:rsidRDefault="003D6EBF" w:rsidP="003D6EBF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b/>
          <w:i/>
          <w:sz w:val="26"/>
          <w:szCs w:val="26"/>
        </w:rPr>
        <w:t>Предупреждение коррупции</w:t>
      </w:r>
      <w:r w:rsidRPr="00394B00">
        <w:rPr>
          <w:rFonts w:ascii="Times New Roman" w:hAnsi="Times New Roman" w:cs="Times New Roman"/>
          <w:sz w:val="26"/>
          <w:szCs w:val="26"/>
        </w:rPr>
        <w:t xml:space="preserve"> </w:t>
      </w:r>
      <w:r w:rsidR="00D33590" w:rsidRPr="00394B00">
        <w:rPr>
          <w:rFonts w:ascii="Times New Roman" w:hAnsi="Times New Roman" w:cs="Times New Roman"/>
          <w:sz w:val="26"/>
          <w:szCs w:val="26"/>
        </w:rPr>
        <w:t>—</w:t>
      </w:r>
      <w:r w:rsidRPr="00394B00">
        <w:rPr>
          <w:rFonts w:ascii="Times New Roman" w:hAnsi="Times New Roman" w:cs="Times New Roman"/>
          <w:sz w:val="26"/>
          <w:szCs w:val="26"/>
        </w:rPr>
        <w:t xml:space="preserve">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3D6EBF" w:rsidRPr="00394B00" w:rsidRDefault="003D6EBF" w:rsidP="003D6EBF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b/>
          <w:i/>
          <w:sz w:val="26"/>
          <w:szCs w:val="26"/>
        </w:rPr>
        <w:t>Организация</w:t>
      </w:r>
      <w:r w:rsidRPr="00394B00">
        <w:rPr>
          <w:rFonts w:ascii="Times New Roman" w:hAnsi="Times New Roman" w:cs="Times New Roman"/>
          <w:sz w:val="26"/>
          <w:szCs w:val="26"/>
        </w:rPr>
        <w:t xml:space="preserve"> </w:t>
      </w:r>
      <w:r w:rsidR="00D33590" w:rsidRPr="00394B00">
        <w:rPr>
          <w:rFonts w:ascii="Times New Roman" w:hAnsi="Times New Roman" w:cs="Times New Roman"/>
          <w:sz w:val="26"/>
          <w:szCs w:val="26"/>
        </w:rPr>
        <w:t>—</w:t>
      </w:r>
      <w:r w:rsidRPr="00394B00">
        <w:rPr>
          <w:rFonts w:ascii="Times New Roman" w:hAnsi="Times New Roman" w:cs="Times New Roman"/>
          <w:sz w:val="26"/>
          <w:szCs w:val="26"/>
        </w:rPr>
        <w:t xml:space="preserve"> юридическое лицо независимо от формы собственности, организационно-правовой формы и отраслевой принадлежности.</w:t>
      </w:r>
    </w:p>
    <w:p w:rsidR="003D6EBF" w:rsidRPr="00394B00" w:rsidRDefault="003D6EBF" w:rsidP="003D6EBF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b/>
          <w:i/>
          <w:sz w:val="26"/>
          <w:szCs w:val="26"/>
        </w:rPr>
        <w:t xml:space="preserve">Контрагент </w:t>
      </w:r>
      <w:r w:rsidR="00D33590" w:rsidRPr="00394B00">
        <w:rPr>
          <w:rFonts w:ascii="Times New Roman" w:hAnsi="Times New Roman" w:cs="Times New Roman"/>
          <w:sz w:val="26"/>
          <w:szCs w:val="26"/>
        </w:rPr>
        <w:t>—</w:t>
      </w:r>
      <w:r w:rsidRPr="00394B00">
        <w:rPr>
          <w:rFonts w:ascii="Times New Roman" w:hAnsi="Times New Roman" w:cs="Times New Roman"/>
          <w:sz w:val="26"/>
          <w:szCs w:val="26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3D6EBF" w:rsidRPr="00394B00" w:rsidRDefault="003D6EBF" w:rsidP="003D6EBF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394B00">
        <w:rPr>
          <w:rFonts w:ascii="Times New Roman" w:hAnsi="Times New Roman" w:cs="Times New Roman"/>
          <w:b/>
          <w:i/>
          <w:sz w:val="26"/>
          <w:szCs w:val="26"/>
        </w:rPr>
        <w:t>Взятка</w:t>
      </w:r>
      <w:r w:rsidRPr="00394B00">
        <w:rPr>
          <w:rFonts w:ascii="Times New Roman" w:hAnsi="Times New Roman" w:cs="Times New Roman"/>
          <w:sz w:val="26"/>
          <w:szCs w:val="26"/>
        </w:rPr>
        <w:t xml:space="preserve"> </w:t>
      </w:r>
      <w:r w:rsidR="00D33590" w:rsidRPr="00394B00">
        <w:rPr>
          <w:rFonts w:ascii="Times New Roman" w:hAnsi="Times New Roman" w:cs="Times New Roman"/>
          <w:sz w:val="26"/>
          <w:szCs w:val="26"/>
        </w:rPr>
        <w:t>—</w:t>
      </w:r>
      <w:r w:rsidRPr="00394B00">
        <w:rPr>
          <w:rFonts w:ascii="Times New Roman" w:hAnsi="Times New Roman" w:cs="Times New Roman"/>
          <w:sz w:val="26"/>
          <w:szCs w:val="26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94B00">
        <w:rPr>
          <w:rFonts w:ascii="Times New Roman" w:hAnsi="Times New Roman" w:cs="Times New Roman"/>
          <w:sz w:val="26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D6EBF" w:rsidRPr="00394B00" w:rsidRDefault="003D6EBF" w:rsidP="003D6EBF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394B00">
        <w:rPr>
          <w:rFonts w:ascii="Times New Roman" w:hAnsi="Times New Roman" w:cs="Times New Roman"/>
          <w:b/>
          <w:i/>
          <w:sz w:val="26"/>
          <w:szCs w:val="26"/>
        </w:rPr>
        <w:t>Коммерческий подкуп</w:t>
      </w:r>
      <w:r w:rsidRPr="00394B00">
        <w:rPr>
          <w:rFonts w:ascii="Times New Roman" w:hAnsi="Times New Roman" w:cs="Times New Roman"/>
          <w:sz w:val="26"/>
          <w:szCs w:val="26"/>
        </w:rPr>
        <w:t xml:space="preserve"> </w:t>
      </w:r>
      <w:r w:rsidR="00D33590" w:rsidRPr="00394B00">
        <w:rPr>
          <w:rFonts w:ascii="Times New Roman" w:hAnsi="Times New Roman" w:cs="Times New Roman"/>
          <w:sz w:val="26"/>
          <w:szCs w:val="26"/>
        </w:rPr>
        <w:t>—</w:t>
      </w:r>
      <w:r w:rsidRPr="00394B00">
        <w:rPr>
          <w:rFonts w:ascii="Times New Roman" w:hAnsi="Times New Roman" w:cs="Times New Roman"/>
          <w:sz w:val="26"/>
          <w:szCs w:val="26"/>
        </w:rPr>
        <w:t xml:space="preserve">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0" w:history="1">
        <w:r w:rsidRPr="00394B00">
          <w:rPr>
            <w:rFonts w:ascii="Times New Roman" w:hAnsi="Times New Roman" w:cs="Times New Roman"/>
            <w:sz w:val="26"/>
            <w:szCs w:val="26"/>
          </w:rPr>
          <w:t>часть 1 статьи 204</w:t>
        </w:r>
      </w:hyperlink>
      <w:r w:rsidRPr="00394B00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Федерации).</w:t>
      </w:r>
      <w:proofErr w:type="gramEnd"/>
    </w:p>
    <w:p w:rsidR="0053462C" w:rsidRPr="00394B00" w:rsidRDefault="00712FD3" w:rsidP="00712FD3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4B00">
        <w:rPr>
          <w:rFonts w:ascii="Times New Roman" w:hAnsi="Times New Roman" w:cs="Times New Roman"/>
          <w:b/>
          <w:i/>
          <w:sz w:val="26"/>
          <w:szCs w:val="26"/>
        </w:rPr>
        <w:t>Конфликт интересов</w:t>
      </w:r>
      <w:r w:rsidRPr="00394B00">
        <w:rPr>
          <w:rFonts w:ascii="Times New Roman" w:hAnsi="Times New Roman" w:cs="Times New Roman"/>
          <w:sz w:val="26"/>
          <w:szCs w:val="26"/>
        </w:rPr>
        <w:t xml:space="preserve"> —</w:t>
      </w:r>
      <w:r w:rsidR="0053462C" w:rsidRPr="0039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ситуация, при которой личная заинтересованность (прямая или косвенная) </w:t>
      </w:r>
      <w:r w:rsidR="00105BA6" w:rsidRPr="00394B00">
        <w:rPr>
          <w:rFonts w:ascii="Times New Roman" w:hAnsi="Times New Roman" w:cs="Times New Roman"/>
          <w:sz w:val="26"/>
          <w:szCs w:val="26"/>
        </w:rPr>
        <w:t xml:space="preserve">работника (представителя организации) </w:t>
      </w:r>
      <w:r w:rsidR="0053462C" w:rsidRPr="0039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</w:t>
      </w:r>
      <w:r w:rsidR="00105BA6" w:rsidRPr="00394B00">
        <w:rPr>
          <w:rFonts w:ascii="Times New Roman" w:hAnsi="Times New Roman" w:cs="Times New Roman"/>
          <w:sz w:val="26"/>
          <w:szCs w:val="26"/>
        </w:rPr>
        <w:t xml:space="preserve">работника (представителя организации) </w:t>
      </w:r>
      <w:r w:rsidR="0053462C" w:rsidRPr="00394B0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правами и законными интересами граждан, организаций</w:t>
      </w:r>
      <w:r w:rsidR="003B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Фонда)</w:t>
      </w:r>
      <w:r w:rsidR="0053462C" w:rsidRPr="00394B0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общества или государства, способное привести к причинению вреда правам и законным</w:t>
      </w:r>
      <w:proofErr w:type="gramEnd"/>
      <w:r w:rsidR="0053462C" w:rsidRPr="0039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интересам граждан, организаций</w:t>
      </w:r>
      <w:r w:rsidR="00A50B98" w:rsidRPr="0039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Фонда)</w:t>
      </w:r>
      <w:r w:rsidR="0053462C" w:rsidRPr="00394B0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общества или государства.</w:t>
      </w:r>
    </w:p>
    <w:p w:rsidR="0053462C" w:rsidRPr="00394B00" w:rsidRDefault="0053462C" w:rsidP="00A248D7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B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Личная заинтересованность </w:t>
      </w:r>
      <w:r w:rsidR="007C7A37" w:rsidRPr="00394B00">
        <w:rPr>
          <w:rFonts w:ascii="Times New Roman" w:hAnsi="Times New Roman" w:cs="Times New Roman"/>
          <w:b/>
          <w:i/>
          <w:sz w:val="26"/>
          <w:szCs w:val="26"/>
        </w:rPr>
        <w:t>работника</w:t>
      </w:r>
      <w:r w:rsidR="007C7A37" w:rsidRPr="00394B00">
        <w:rPr>
          <w:rFonts w:ascii="Times New Roman" w:hAnsi="Times New Roman" w:cs="Times New Roman"/>
          <w:sz w:val="26"/>
          <w:szCs w:val="26"/>
        </w:rPr>
        <w:t xml:space="preserve"> (представителя организации) </w:t>
      </w:r>
      <w:r w:rsidRPr="0039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это возможность получения </w:t>
      </w:r>
      <w:r w:rsidR="007C7A37" w:rsidRPr="00394B00">
        <w:rPr>
          <w:rFonts w:ascii="Times New Roman" w:hAnsi="Times New Roman" w:cs="Times New Roman"/>
          <w:sz w:val="26"/>
          <w:szCs w:val="26"/>
        </w:rPr>
        <w:t>работник</w:t>
      </w:r>
      <w:r w:rsidR="00355A24" w:rsidRPr="00394B00">
        <w:rPr>
          <w:rFonts w:ascii="Times New Roman" w:hAnsi="Times New Roman" w:cs="Times New Roman"/>
          <w:sz w:val="26"/>
          <w:szCs w:val="26"/>
        </w:rPr>
        <w:t>ом</w:t>
      </w:r>
      <w:r w:rsidR="007C7A37" w:rsidRPr="00394B00">
        <w:rPr>
          <w:rFonts w:ascii="Times New Roman" w:hAnsi="Times New Roman" w:cs="Times New Roman"/>
          <w:sz w:val="26"/>
          <w:szCs w:val="26"/>
        </w:rPr>
        <w:t xml:space="preserve"> (представител</w:t>
      </w:r>
      <w:r w:rsidR="00355A24" w:rsidRPr="00394B00">
        <w:rPr>
          <w:rFonts w:ascii="Times New Roman" w:hAnsi="Times New Roman" w:cs="Times New Roman"/>
          <w:sz w:val="26"/>
          <w:szCs w:val="26"/>
        </w:rPr>
        <w:t>ем</w:t>
      </w:r>
      <w:r w:rsidR="007C7A37" w:rsidRPr="00394B00">
        <w:rPr>
          <w:rFonts w:ascii="Times New Roman" w:hAnsi="Times New Roman" w:cs="Times New Roman"/>
          <w:sz w:val="26"/>
          <w:szCs w:val="26"/>
        </w:rPr>
        <w:t xml:space="preserve"> организации) </w:t>
      </w:r>
      <w:r w:rsidRPr="0039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</w:t>
      </w:r>
      <w:r w:rsidR="00667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3B46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третьих лиц</w:t>
      </w:r>
      <w:r w:rsidR="00712FD3" w:rsidRPr="00394B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1FAC" w:rsidRPr="00394B00" w:rsidRDefault="00ED1FAC" w:rsidP="00A248D7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 Основные принципы </w:t>
      </w:r>
      <w:proofErr w:type="spellStart"/>
      <w:r w:rsidRPr="00394B0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394B00">
        <w:rPr>
          <w:rFonts w:ascii="Times New Roman" w:hAnsi="Times New Roman" w:cs="Times New Roman"/>
          <w:b/>
          <w:sz w:val="26"/>
          <w:szCs w:val="26"/>
        </w:rPr>
        <w:t xml:space="preserve"> деятельности Фонда</w:t>
      </w:r>
    </w:p>
    <w:p w:rsidR="00ED1FAC" w:rsidRPr="00394B00" w:rsidRDefault="008B4F44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4.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1. Принцип соответствия политики </w:t>
      </w:r>
      <w:r w:rsidRPr="00394B00">
        <w:rPr>
          <w:rFonts w:ascii="Times New Roman" w:hAnsi="Times New Roman" w:cs="Times New Roman"/>
          <w:sz w:val="26"/>
          <w:szCs w:val="26"/>
        </w:rPr>
        <w:t>Фонда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действующему законодательству и общепринятым нормам.</w:t>
      </w:r>
    </w:p>
    <w:p w:rsidR="00ED1FAC" w:rsidRPr="00394B00" w:rsidRDefault="008B4F44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Фонд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реализуе</w:t>
      </w:r>
      <w:r w:rsidRPr="00394B00">
        <w:rPr>
          <w:rFonts w:ascii="Times New Roman" w:hAnsi="Times New Roman" w:cs="Times New Roman"/>
          <w:sz w:val="26"/>
          <w:szCs w:val="26"/>
        </w:rPr>
        <w:t>т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1FAC" w:rsidRPr="00394B00">
        <w:rPr>
          <w:rFonts w:ascii="Times New Roman" w:hAnsi="Times New Roman" w:cs="Times New Roman"/>
          <w:sz w:val="26"/>
          <w:szCs w:val="26"/>
        </w:rPr>
        <w:t>антикоррупционны</w:t>
      </w:r>
      <w:r w:rsidRPr="00394B0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394B00">
        <w:rPr>
          <w:rFonts w:ascii="Times New Roman" w:hAnsi="Times New Roman" w:cs="Times New Roman"/>
          <w:sz w:val="26"/>
          <w:szCs w:val="26"/>
        </w:rPr>
        <w:t xml:space="preserve"> мероприятия в соответствии с 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ED1FAC" w:rsidRPr="00394B00">
          <w:rPr>
            <w:rFonts w:ascii="Times New Roman" w:hAnsi="Times New Roman" w:cs="Times New Roman"/>
            <w:sz w:val="26"/>
            <w:szCs w:val="26"/>
          </w:rPr>
          <w:t>Конституци</w:t>
        </w:r>
        <w:r w:rsidR="001B724E">
          <w:rPr>
            <w:rFonts w:ascii="Times New Roman" w:hAnsi="Times New Roman" w:cs="Times New Roman"/>
            <w:sz w:val="26"/>
            <w:szCs w:val="26"/>
          </w:rPr>
          <w:t>ей</w:t>
        </w:r>
      </w:hyperlink>
      <w:r w:rsidR="00ED1FAC" w:rsidRPr="00394B00">
        <w:rPr>
          <w:rFonts w:ascii="Times New Roman" w:hAnsi="Times New Roman" w:cs="Times New Roman"/>
          <w:sz w:val="26"/>
          <w:szCs w:val="26"/>
        </w:rPr>
        <w:t xml:space="preserve"> Российской Федерации, заключенным</w:t>
      </w:r>
      <w:r w:rsidR="001B724E">
        <w:rPr>
          <w:rFonts w:ascii="Times New Roman" w:hAnsi="Times New Roman" w:cs="Times New Roman"/>
          <w:sz w:val="26"/>
          <w:szCs w:val="26"/>
        </w:rPr>
        <w:t>и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Российской Федерацией международным</w:t>
      </w:r>
      <w:r w:rsidR="001B724E">
        <w:rPr>
          <w:rFonts w:ascii="Times New Roman" w:hAnsi="Times New Roman" w:cs="Times New Roman"/>
          <w:sz w:val="26"/>
          <w:szCs w:val="26"/>
        </w:rPr>
        <w:t>и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договорам</w:t>
      </w:r>
      <w:r w:rsidR="001B724E">
        <w:rPr>
          <w:rFonts w:ascii="Times New Roman" w:hAnsi="Times New Roman" w:cs="Times New Roman"/>
          <w:sz w:val="26"/>
          <w:szCs w:val="26"/>
        </w:rPr>
        <w:t>и</w:t>
      </w:r>
      <w:r w:rsidR="00ED1FAC" w:rsidRPr="00394B00">
        <w:rPr>
          <w:rFonts w:ascii="Times New Roman" w:hAnsi="Times New Roman" w:cs="Times New Roman"/>
          <w:sz w:val="26"/>
          <w:szCs w:val="26"/>
        </w:rPr>
        <w:t>, законодательств</w:t>
      </w:r>
      <w:r w:rsidR="001B724E">
        <w:rPr>
          <w:rFonts w:ascii="Times New Roman" w:hAnsi="Times New Roman" w:cs="Times New Roman"/>
          <w:sz w:val="26"/>
          <w:szCs w:val="26"/>
        </w:rPr>
        <w:t>ом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Российской Федерации и иным</w:t>
      </w:r>
      <w:r w:rsidR="001B724E">
        <w:rPr>
          <w:rFonts w:ascii="Times New Roman" w:hAnsi="Times New Roman" w:cs="Times New Roman"/>
          <w:sz w:val="26"/>
          <w:szCs w:val="26"/>
        </w:rPr>
        <w:t>и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нормативным</w:t>
      </w:r>
      <w:r w:rsidR="001B724E">
        <w:rPr>
          <w:rFonts w:ascii="Times New Roman" w:hAnsi="Times New Roman" w:cs="Times New Roman"/>
          <w:sz w:val="26"/>
          <w:szCs w:val="26"/>
        </w:rPr>
        <w:t>и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правовым</w:t>
      </w:r>
      <w:r w:rsidR="001B724E">
        <w:rPr>
          <w:rFonts w:ascii="Times New Roman" w:hAnsi="Times New Roman" w:cs="Times New Roman"/>
          <w:sz w:val="26"/>
          <w:szCs w:val="26"/>
        </w:rPr>
        <w:t>и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актам, применимым</w:t>
      </w:r>
      <w:r w:rsidR="001B724E">
        <w:rPr>
          <w:rFonts w:ascii="Times New Roman" w:hAnsi="Times New Roman" w:cs="Times New Roman"/>
          <w:sz w:val="26"/>
          <w:szCs w:val="26"/>
        </w:rPr>
        <w:t>и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к </w:t>
      </w:r>
      <w:r w:rsidRPr="00394B00">
        <w:rPr>
          <w:rFonts w:ascii="Times New Roman" w:hAnsi="Times New Roman" w:cs="Times New Roman"/>
          <w:sz w:val="26"/>
          <w:szCs w:val="26"/>
        </w:rPr>
        <w:t>Фонду</w:t>
      </w:r>
      <w:r w:rsidR="00ED1FAC" w:rsidRPr="00394B00">
        <w:rPr>
          <w:rFonts w:ascii="Times New Roman" w:hAnsi="Times New Roman" w:cs="Times New Roman"/>
          <w:sz w:val="26"/>
          <w:szCs w:val="26"/>
        </w:rPr>
        <w:t>.</w:t>
      </w:r>
    </w:p>
    <w:p w:rsidR="00ED1FAC" w:rsidRPr="00394B00" w:rsidRDefault="008B4F44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4.</w:t>
      </w:r>
      <w:r w:rsidR="00ED1FAC" w:rsidRPr="00394B00">
        <w:rPr>
          <w:rFonts w:ascii="Times New Roman" w:hAnsi="Times New Roman" w:cs="Times New Roman"/>
          <w:sz w:val="26"/>
          <w:szCs w:val="26"/>
        </w:rPr>
        <w:t>2. Принцип личного примера руководства</w:t>
      </w:r>
      <w:r w:rsidRPr="00394B00">
        <w:rPr>
          <w:rFonts w:ascii="Times New Roman" w:hAnsi="Times New Roman" w:cs="Times New Roman"/>
          <w:sz w:val="26"/>
          <w:szCs w:val="26"/>
        </w:rPr>
        <w:t xml:space="preserve"> Фонда</w:t>
      </w:r>
      <w:r w:rsidR="00ED1FAC" w:rsidRPr="00394B00">
        <w:rPr>
          <w:rFonts w:ascii="Times New Roman" w:hAnsi="Times New Roman" w:cs="Times New Roman"/>
          <w:sz w:val="26"/>
          <w:szCs w:val="26"/>
        </w:rPr>
        <w:t>.</w:t>
      </w:r>
    </w:p>
    <w:p w:rsidR="00ED1FAC" w:rsidRPr="00394B00" w:rsidRDefault="00823929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 xml:space="preserve">Руководство </w:t>
      </w:r>
      <w:r w:rsidR="001B724E" w:rsidRPr="00394B00">
        <w:rPr>
          <w:rFonts w:ascii="Times New Roman" w:hAnsi="Times New Roman" w:cs="Times New Roman"/>
          <w:sz w:val="26"/>
          <w:szCs w:val="26"/>
        </w:rPr>
        <w:t xml:space="preserve">Фонда </w:t>
      </w:r>
      <w:r w:rsidRPr="00394B00">
        <w:rPr>
          <w:rFonts w:ascii="Times New Roman" w:hAnsi="Times New Roman" w:cs="Times New Roman"/>
          <w:sz w:val="26"/>
          <w:szCs w:val="26"/>
        </w:rPr>
        <w:t xml:space="preserve">личным примером формирует культуру нетерпимости к 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коррупции </w:t>
      </w:r>
      <w:r w:rsidRPr="00394B00">
        <w:rPr>
          <w:rFonts w:ascii="Times New Roman" w:hAnsi="Times New Roman" w:cs="Times New Roman"/>
          <w:sz w:val="26"/>
          <w:szCs w:val="26"/>
        </w:rPr>
        <w:t xml:space="preserve">в любых формах и выполняет ключевую роль </w:t>
      </w:r>
      <w:r w:rsidR="00ED1FAC" w:rsidRPr="00394B00">
        <w:rPr>
          <w:rFonts w:ascii="Times New Roman" w:hAnsi="Times New Roman" w:cs="Times New Roman"/>
          <w:sz w:val="26"/>
          <w:szCs w:val="26"/>
        </w:rPr>
        <w:t>в создании внутриорганизационной системы предупреждения и противодействия коррупции.</w:t>
      </w:r>
    </w:p>
    <w:p w:rsidR="00ED1FAC" w:rsidRPr="00394B00" w:rsidRDefault="00387158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4.</w:t>
      </w:r>
      <w:r w:rsidR="00ED1FAC" w:rsidRPr="00394B00">
        <w:rPr>
          <w:rFonts w:ascii="Times New Roman" w:hAnsi="Times New Roman" w:cs="Times New Roman"/>
          <w:sz w:val="26"/>
          <w:szCs w:val="26"/>
        </w:rPr>
        <w:t>3. Принцип вовлеченности работников.</w:t>
      </w:r>
    </w:p>
    <w:p w:rsidR="00ED1FAC" w:rsidRPr="00394B00" w:rsidRDefault="00387158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Р</w:t>
      </w:r>
      <w:r w:rsidR="00ED1FAC" w:rsidRPr="00394B00">
        <w:rPr>
          <w:rFonts w:ascii="Times New Roman" w:hAnsi="Times New Roman" w:cs="Times New Roman"/>
          <w:sz w:val="26"/>
          <w:szCs w:val="26"/>
        </w:rPr>
        <w:t>аботник</w:t>
      </w:r>
      <w:r w:rsidRPr="00394B00">
        <w:rPr>
          <w:rFonts w:ascii="Times New Roman" w:hAnsi="Times New Roman" w:cs="Times New Roman"/>
          <w:sz w:val="26"/>
          <w:szCs w:val="26"/>
        </w:rPr>
        <w:t>и Фонда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</w:t>
      </w:r>
      <w:r w:rsidR="00F03920">
        <w:rPr>
          <w:rFonts w:ascii="Times New Roman" w:hAnsi="Times New Roman" w:cs="Times New Roman"/>
          <w:sz w:val="26"/>
          <w:szCs w:val="26"/>
        </w:rPr>
        <w:t xml:space="preserve">информируются 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о положениях </w:t>
      </w:r>
      <w:proofErr w:type="spellStart"/>
      <w:r w:rsidR="00ED1FAC" w:rsidRPr="00394B00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законодательства и </w:t>
      </w:r>
      <w:r w:rsidRPr="00394B00">
        <w:rPr>
          <w:rFonts w:ascii="Times New Roman" w:hAnsi="Times New Roman" w:cs="Times New Roman"/>
          <w:sz w:val="26"/>
          <w:szCs w:val="26"/>
        </w:rPr>
        <w:t>принимают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активное участие в формировании и реализации </w:t>
      </w:r>
      <w:proofErr w:type="spellStart"/>
      <w:r w:rsidR="00ED1FAC" w:rsidRPr="00394B0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ED1FAC" w:rsidRPr="00394B00">
        <w:rPr>
          <w:rFonts w:ascii="Times New Roman" w:hAnsi="Times New Roman" w:cs="Times New Roman"/>
          <w:sz w:val="26"/>
          <w:szCs w:val="26"/>
        </w:rPr>
        <w:t xml:space="preserve"> </w:t>
      </w:r>
      <w:r w:rsidRPr="00394B00">
        <w:rPr>
          <w:rFonts w:ascii="Times New Roman" w:hAnsi="Times New Roman" w:cs="Times New Roman"/>
          <w:sz w:val="26"/>
          <w:szCs w:val="26"/>
        </w:rPr>
        <w:t>мероприятий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и процедур.</w:t>
      </w:r>
    </w:p>
    <w:p w:rsidR="00ED1FAC" w:rsidRPr="00394B00" w:rsidRDefault="00387158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4.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4. Принцип соразмерности </w:t>
      </w:r>
      <w:proofErr w:type="spellStart"/>
      <w:r w:rsidR="00ED1FAC" w:rsidRPr="00394B0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процедур риску коррупции.</w:t>
      </w:r>
    </w:p>
    <w:p w:rsidR="00ED1FAC" w:rsidRPr="00394B00" w:rsidRDefault="00ED1FAC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 xml:space="preserve">Разработка и выполнение комплекса мероприятий, </w:t>
      </w:r>
      <w:r w:rsidR="00387158" w:rsidRPr="00394B00">
        <w:rPr>
          <w:rFonts w:ascii="Times New Roman" w:hAnsi="Times New Roman" w:cs="Times New Roman"/>
          <w:sz w:val="26"/>
          <w:szCs w:val="26"/>
        </w:rPr>
        <w:t>направленных на профилактику и пресечение коррупционных правонарушений</w:t>
      </w:r>
      <w:r w:rsidR="003466B6" w:rsidRPr="00394B00">
        <w:rPr>
          <w:rFonts w:ascii="Times New Roman" w:hAnsi="Times New Roman" w:cs="Times New Roman"/>
          <w:sz w:val="26"/>
          <w:szCs w:val="26"/>
        </w:rPr>
        <w:t xml:space="preserve">, </w:t>
      </w:r>
      <w:r w:rsidRPr="00394B00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66B6" w:rsidRPr="00394B00">
        <w:rPr>
          <w:rFonts w:ascii="Times New Roman" w:hAnsi="Times New Roman" w:cs="Times New Roman"/>
          <w:sz w:val="26"/>
          <w:szCs w:val="26"/>
        </w:rPr>
        <w:t xml:space="preserve">в Фонде </w:t>
      </w:r>
      <w:r w:rsidRPr="00394B00">
        <w:rPr>
          <w:rFonts w:ascii="Times New Roman" w:hAnsi="Times New Roman" w:cs="Times New Roman"/>
          <w:sz w:val="26"/>
          <w:szCs w:val="26"/>
        </w:rPr>
        <w:t xml:space="preserve">с учетом существующих в </w:t>
      </w:r>
      <w:r w:rsidR="003466B6" w:rsidRPr="00394B00">
        <w:rPr>
          <w:rFonts w:ascii="Times New Roman" w:hAnsi="Times New Roman" w:cs="Times New Roman"/>
          <w:sz w:val="26"/>
          <w:szCs w:val="26"/>
        </w:rPr>
        <w:t>его деятельности</w:t>
      </w:r>
      <w:r w:rsidRPr="00394B00">
        <w:rPr>
          <w:rFonts w:ascii="Times New Roman" w:hAnsi="Times New Roman" w:cs="Times New Roman"/>
          <w:sz w:val="26"/>
          <w:szCs w:val="26"/>
        </w:rPr>
        <w:t xml:space="preserve"> коррупционных рисков.</w:t>
      </w:r>
    </w:p>
    <w:p w:rsidR="00ED1FAC" w:rsidRPr="00394B00" w:rsidRDefault="009E1BD6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4.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5. Принцип эффективности </w:t>
      </w:r>
      <w:proofErr w:type="spellStart"/>
      <w:r w:rsidR="00ED1FAC" w:rsidRPr="00394B0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процедур.</w:t>
      </w:r>
    </w:p>
    <w:p w:rsidR="00ED1FAC" w:rsidRPr="00394B00" w:rsidRDefault="009E1BD6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Фонд применяет такие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1FAC" w:rsidRPr="00394B00">
        <w:rPr>
          <w:rFonts w:ascii="Times New Roman" w:hAnsi="Times New Roman" w:cs="Times New Roman"/>
          <w:sz w:val="26"/>
          <w:szCs w:val="26"/>
        </w:rPr>
        <w:t>антикоррупционны</w:t>
      </w:r>
      <w:r w:rsidRPr="00394B0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394B00">
        <w:rPr>
          <w:rFonts w:ascii="Times New Roman" w:hAnsi="Times New Roman" w:cs="Times New Roman"/>
          <w:sz w:val="26"/>
          <w:szCs w:val="26"/>
        </w:rPr>
        <w:t>я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, которые имеют низкую стоимость, обеспечивают простоту реализации и </w:t>
      </w:r>
      <w:proofErr w:type="gramStart"/>
      <w:r w:rsidR="00ED1FAC" w:rsidRPr="00394B00">
        <w:rPr>
          <w:rFonts w:ascii="Times New Roman" w:hAnsi="Times New Roman" w:cs="Times New Roman"/>
          <w:sz w:val="26"/>
          <w:szCs w:val="26"/>
        </w:rPr>
        <w:t>приносят значимый результат</w:t>
      </w:r>
      <w:proofErr w:type="gramEnd"/>
      <w:r w:rsidR="00ED1FAC" w:rsidRPr="00394B00">
        <w:rPr>
          <w:rFonts w:ascii="Times New Roman" w:hAnsi="Times New Roman" w:cs="Times New Roman"/>
          <w:sz w:val="26"/>
          <w:szCs w:val="26"/>
        </w:rPr>
        <w:t>.</w:t>
      </w:r>
    </w:p>
    <w:p w:rsidR="00ED1FAC" w:rsidRPr="00394B00" w:rsidRDefault="009E1BD6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4.</w:t>
      </w:r>
      <w:r w:rsidR="00ED1FAC" w:rsidRPr="00394B00">
        <w:rPr>
          <w:rFonts w:ascii="Times New Roman" w:hAnsi="Times New Roman" w:cs="Times New Roman"/>
          <w:sz w:val="26"/>
          <w:szCs w:val="26"/>
        </w:rPr>
        <w:t>6. Принцип ответственности и неотвратимости наказания.</w:t>
      </w:r>
    </w:p>
    <w:p w:rsidR="009E1BD6" w:rsidRPr="00394B00" w:rsidRDefault="0079668C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94B00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394B00">
        <w:rPr>
          <w:rFonts w:ascii="Times New Roman" w:hAnsi="Times New Roman" w:cs="Times New Roman"/>
          <w:sz w:val="26"/>
          <w:szCs w:val="26"/>
        </w:rPr>
        <w:t xml:space="preserve"> совершения работниками Фонда коррупционных правонарушений в связи с исполнением трудовых обязанностей, они привлекаются </w:t>
      </w:r>
      <w:r w:rsidR="0078479A" w:rsidRPr="00394B00">
        <w:rPr>
          <w:rFonts w:ascii="Times New Roman" w:hAnsi="Times New Roman" w:cs="Times New Roman"/>
          <w:sz w:val="26"/>
          <w:szCs w:val="26"/>
        </w:rPr>
        <w:t>к ответственности в соответствии с действующим законодательством вне зависимости  от занимаемой должности, стажа работы и иных условий.</w:t>
      </w:r>
    </w:p>
    <w:p w:rsidR="00ED1FAC" w:rsidRPr="00394B00" w:rsidRDefault="004E06FC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 xml:space="preserve">Руководство Фонда несет </w:t>
      </w:r>
      <w:r w:rsidR="00ED1FAC" w:rsidRPr="00394B00">
        <w:rPr>
          <w:rFonts w:ascii="Times New Roman" w:hAnsi="Times New Roman" w:cs="Times New Roman"/>
          <w:sz w:val="26"/>
          <w:szCs w:val="26"/>
        </w:rPr>
        <w:t>персональн</w:t>
      </w:r>
      <w:r w:rsidRPr="00394B00">
        <w:rPr>
          <w:rFonts w:ascii="Times New Roman" w:hAnsi="Times New Roman" w:cs="Times New Roman"/>
          <w:sz w:val="26"/>
          <w:szCs w:val="26"/>
        </w:rPr>
        <w:t>ую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ответственность за реализацию внутриорганизационной </w:t>
      </w:r>
      <w:proofErr w:type="spellStart"/>
      <w:r w:rsidR="00ED1FAC" w:rsidRPr="00394B0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политики.</w:t>
      </w:r>
    </w:p>
    <w:p w:rsidR="00ED1FAC" w:rsidRPr="00394B00" w:rsidRDefault="004E06FC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4.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7. Принцип открытости </w:t>
      </w:r>
      <w:r w:rsidR="002F1BAA" w:rsidRPr="00394B00">
        <w:rPr>
          <w:rFonts w:ascii="Times New Roman" w:hAnsi="Times New Roman" w:cs="Times New Roman"/>
          <w:sz w:val="26"/>
          <w:szCs w:val="26"/>
        </w:rPr>
        <w:t>деятельности Фонда</w:t>
      </w:r>
      <w:r w:rsidR="00ED1FAC" w:rsidRPr="00394B00">
        <w:rPr>
          <w:rFonts w:ascii="Times New Roman" w:hAnsi="Times New Roman" w:cs="Times New Roman"/>
          <w:sz w:val="26"/>
          <w:szCs w:val="26"/>
        </w:rPr>
        <w:t>.</w:t>
      </w:r>
    </w:p>
    <w:p w:rsidR="00ED1FAC" w:rsidRPr="00394B00" w:rsidRDefault="00ED1FAC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 xml:space="preserve">Информирование контрагентов, партнеров и общественности о принятых в </w:t>
      </w:r>
      <w:r w:rsidR="003D5024" w:rsidRPr="00394B00">
        <w:rPr>
          <w:rFonts w:ascii="Times New Roman" w:hAnsi="Times New Roman" w:cs="Times New Roman"/>
          <w:sz w:val="26"/>
          <w:szCs w:val="26"/>
        </w:rPr>
        <w:t>Фонде</w:t>
      </w:r>
      <w:r w:rsidRPr="00394B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B0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394B00">
        <w:rPr>
          <w:rFonts w:ascii="Times New Roman" w:hAnsi="Times New Roman" w:cs="Times New Roman"/>
          <w:sz w:val="26"/>
          <w:szCs w:val="26"/>
        </w:rPr>
        <w:t xml:space="preserve"> </w:t>
      </w:r>
      <w:r w:rsidR="007C643D" w:rsidRPr="00394B00">
        <w:rPr>
          <w:rFonts w:ascii="Times New Roman" w:hAnsi="Times New Roman" w:cs="Times New Roman"/>
          <w:sz w:val="26"/>
          <w:szCs w:val="26"/>
        </w:rPr>
        <w:t>мероприяти</w:t>
      </w:r>
      <w:r w:rsidR="00F03920">
        <w:rPr>
          <w:rFonts w:ascii="Times New Roman" w:hAnsi="Times New Roman" w:cs="Times New Roman"/>
          <w:sz w:val="26"/>
          <w:szCs w:val="26"/>
        </w:rPr>
        <w:t>ях</w:t>
      </w:r>
      <w:r w:rsidRPr="00394B00">
        <w:rPr>
          <w:rFonts w:ascii="Times New Roman" w:hAnsi="Times New Roman" w:cs="Times New Roman"/>
          <w:sz w:val="26"/>
          <w:szCs w:val="26"/>
        </w:rPr>
        <w:t>.</w:t>
      </w:r>
    </w:p>
    <w:p w:rsidR="00ED1FAC" w:rsidRPr="00394B00" w:rsidRDefault="007C643D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4.</w:t>
      </w:r>
      <w:r w:rsidR="00ED1FAC" w:rsidRPr="00394B00">
        <w:rPr>
          <w:rFonts w:ascii="Times New Roman" w:hAnsi="Times New Roman" w:cs="Times New Roman"/>
          <w:sz w:val="26"/>
          <w:szCs w:val="26"/>
        </w:rPr>
        <w:t>8. Принцип постоянного контроля и регулярного мониторинга.</w:t>
      </w:r>
    </w:p>
    <w:p w:rsidR="00ED1FAC" w:rsidRPr="00394B00" w:rsidRDefault="007C643D" w:rsidP="00ED1FA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Фонд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осуществл</w:t>
      </w:r>
      <w:r w:rsidRPr="00394B00">
        <w:rPr>
          <w:rFonts w:ascii="Times New Roman" w:hAnsi="Times New Roman" w:cs="Times New Roman"/>
          <w:sz w:val="26"/>
          <w:szCs w:val="26"/>
        </w:rPr>
        <w:t>яет регулярный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мониторинг эффективности внедренных </w:t>
      </w:r>
      <w:proofErr w:type="spellStart"/>
      <w:r w:rsidR="00ED1FAC" w:rsidRPr="00394B0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ED1FAC" w:rsidRPr="00394B00">
        <w:rPr>
          <w:rFonts w:ascii="Times New Roman" w:hAnsi="Times New Roman" w:cs="Times New Roman"/>
          <w:sz w:val="26"/>
          <w:szCs w:val="26"/>
        </w:rPr>
        <w:t xml:space="preserve"> </w:t>
      </w:r>
      <w:r w:rsidRPr="00394B00">
        <w:rPr>
          <w:rFonts w:ascii="Times New Roman" w:hAnsi="Times New Roman" w:cs="Times New Roman"/>
          <w:sz w:val="26"/>
          <w:szCs w:val="26"/>
        </w:rPr>
        <w:t>мероприятий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и процедур, а также контрол</w:t>
      </w:r>
      <w:r w:rsidRPr="00394B00">
        <w:rPr>
          <w:rFonts w:ascii="Times New Roman" w:hAnsi="Times New Roman" w:cs="Times New Roman"/>
          <w:sz w:val="26"/>
          <w:szCs w:val="26"/>
        </w:rPr>
        <w:t>ирует</w:t>
      </w:r>
      <w:r w:rsidR="00ED1FAC" w:rsidRPr="00394B00">
        <w:rPr>
          <w:rFonts w:ascii="Times New Roman" w:hAnsi="Times New Roman" w:cs="Times New Roman"/>
          <w:sz w:val="26"/>
          <w:szCs w:val="26"/>
        </w:rPr>
        <w:t xml:space="preserve"> их исполнение</w:t>
      </w:r>
      <w:r w:rsidRPr="00394B00">
        <w:rPr>
          <w:rFonts w:ascii="Times New Roman" w:hAnsi="Times New Roman" w:cs="Times New Roman"/>
          <w:sz w:val="26"/>
          <w:szCs w:val="26"/>
        </w:rPr>
        <w:t>.</w:t>
      </w:r>
    </w:p>
    <w:p w:rsidR="00573EAF" w:rsidRPr="00394B00" w:rsidRDefault="00573EAF" w:rsidP="00A248D7">
      <w:pPr>
        <w:autoSpaceDE w:val="0"/>
        <w:autoSpaceDN w:val="0"/>
        <w:adjustRightInd w:val="0"/>
        <w:spacing w:before="120" w:after="12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B00">
        <w:rPr>
          <w:rFonts w:ascii="Times New Roman" w:hAnsi="Times New Roman" w:cs="Times New Roman"/>
          <w:b/>
          <w:sz w:val="26"/>
          <w:szCs w:val="26"/>
        </w:rPr>
        <w:t xml:space="preserve">5. Область применения </w:t>
      </w:r>
      <w:proofErr w:type="spellStart"/>
      <w:r w:rsidR="0002052D" w:rsidRPr="00394B0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02052D" w:rsidRPr="00394B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4B00">
        <w:rPr>
          <w:rFonts w:ascii="Times New Roman" w:hAnsi="Times New Roman" w:cs="Times New Roman"/>
          <w:b/>
          <w:sz w:val="26"/>
          <w:szCs w:val="26"/>
        </w:rPr>
        <w:t>политики и круг лиц, попадающих под ее действие</w:t>
      </w:r>
    </w:p>
    <w:p w:rsidR="00211DFD" w:rsidRPr="00394B00" w:rsidRDefault="00211DFD" w:rsidP="00211DFD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 xml:space="preserve">Основным кругом лиц, попадающих под действие </w:t>
      </w:r>
      <w:proofErr w:type="spellStart"/>
      <w:r w:rsidRPr="00394B0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394B00">
        <w:rPr>
          <w:rFonts w:ascii="Times New Roman" w:hAnsi="Times New Roman" w:cs="Times New Roman"/>
          <w:sz w:val="26"/>
          <w:szCs w:val="26"/>
        </w:rPr>
        <w:t xml:space="preserve"> политики, являются работники Фонда, находящиеся с ним в трудовых отношениях, вне зависимости от занимаемой должности и выполняемых функций. </w:t>
      </w:r>
    </w:p>
    <w:p w:rsidR="002969F7" w:rsidRPr="00394B00" w:rsidRDefault="00910FE2" w:rsidP="00211DFD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 xml:space="preserve">Требования настоящей </w:t>
      </w:r>
      <w:proofErr w:type="spellStart"/>
      <w:r w:rsidRPr="00394B0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394B00">
        <w:rPr>
          <w:rFonts w:ascii="Times New Roman" w:hAnsi="Times New Roman" w:cs="Times New Roman"/>
          <w:sz w:val="26"/>
          <w:szCs w:val="26"/>
        </w:rPr>
        <w:t xml:space="preserve"> политики распространяется также на контрагентов Фонда и иных лиц, в случаях, когда </w:t>
      </w:r>
      <w:r w:rsidR="002969F7" w:rsidRPr="00394B00">
        <w:rPr>
          <w:rFonts w:ascii="Times New Roman" w:hAnsi="Times New Roman" w:cs="Times New Roman"/>
          <w:sz w:val="26"/>
          <w:szCs w:val="26"/>
        </w:rPr>
        <w:t>соответствующие обязательства (требования) закреплены в договорах (контрактах) или прямо вытекают из законодательства.</w:t>
      </w:r>
    </w:p>
    <w:p w:rsidR="002969F7" w:rsidRPr="00394B00" w:rsidRDefault="002969F7" w:rsidP="00A248D7">
      <w:pPr>
        <w:autoSpaceDE w:val="0"/>
        <w:autoSpaceDN w:val="0"/>
        <w:adjustRightInd w:val="0"/>
        <w:spacing w:before="120" w:after="12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B0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 </w:t>
      </w:r>
      <w:r w:rsidR="00940BBF" w:rsidRPr="00394B00">
        <w:rPr>
          <w:rFonts w:ascii="Times New Roman" w:hAnsi="Times New Roman" w:cs="Times New Roman"/>
          <w:b/>
          <w:sz w:val="26"/>
          <w:szCs w:val="26"/>
        </w:rPr>
        <w:t>Д</w:t>
      </w:r>
      <w:r w:rsidRPr="00394B00">
        <w:rPr>
          <w:rFonts w:ascii="Times New Roman" w:hAnsi="Times New Roman" w:cs="Times New Roman"/>
          <w:b/>
          <w:sz w:val="26"/>
          <w:szCs w:val="26"/>
        </w:rPr>
        <w:t>олжностны</w:t>
      </w:r>
      <w:r w:rsidR="00940BBF" w:rsidRPr="00394B00">
        <w:rPr>
          <w:rFonts w:ascii="Times New Roman" w:hAnsi="Times New Roman" w:cs="Times New Roman"/>
          <w:b/>
          <w:sz w:val="26"/>
          <w:szCs w:val="26"/>
        </w:rPr>
        <w:t>е</w:t>
      </w:r>
      <w:r w:rsidRPr="00394B00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940BBF" w:rsidRPr="00394B00">
        <w:rPr>
          <w:rFonts w:ascii="Times New Roman" w:hAnsi="Times New Roman" w:cs="Times New Roman"/>
          <w:b/>
          <w:sz w:val="26"/>
          <w:szCs w:val="26"/>
        </w:rPr>
        <w:t>а</w:t>
      </w:r>
      <w:r w:rsidRPr="00394B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0BBF" w:rsidRPr="00394B00">
        <w:rPr>
          <w:rFonts w:ascii="Times New Roman" w:hAnsi="Times New Roman" w:cs="Times New Roman"/>
          <w:b/>
          <w:sz w:val="26"/>
          <w:szCs w:val="26"/>
        </w:rPr>
        <w:t>Фонда</w:t>
      </w:r>
      <w:r w:rsidRPr="00394B00">
        <w:rPr>
          <w:rFonts w:ascii="Times New Roman" w:hAnsi="Times New Roman" w:cs="Times New Roman"/>
          <w:b/>
          <w:sz w:val="26"/>
          <w:szCs w:val="26"/>
        </w:rPr>
        <w:t>, ответственны</w:t>
      </w:r>
      <w:r w:rsidR="00940BBF" w:rsidRPr="00394B00">
        <w:rPr>
          <w:rFonts w:ascii="Times New Roman" w:hAnsi="Times New Roman" w:cs="Times New Roman"/>
          <w:b/>
          <w:sz w:val="26"/>
          <w:szCs w:val="26"/>
        </w:rPr>
        <w:t>е</w:t>
      </w:r>
      <w:r w:rsidRPr="00394B00">
        <w:rPr>
          <w:rFonts w:ascii="Times New Roman" w:hAnsi="Times New Roman" w:cs="Times New Roman"/>
          <w:b/>
          <w:sz w:val="26"/>
          <w:szCs w:val="26"/>
        </w:rPr>
        <w:t xml:space="preserve"> за реализацию </w:t>
      </w:r>
      <w:proofErr w:type="spellStart"/>
      <w:r w:rsidR="00940BBF" w:rsidRPr="00394B0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940BBF" w:rsidRPr="00394B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4B00">
        <w:rPr>
          <w:rFonts w:ascii="Times New Roman" w:hAnsi="Times New Roman" w:cs="Times New Roman"/>
          <w:b/>
          <w:sz w:val="26"/>
          <w:szCs w:val="26"/>
        </w:rPr>
        <w:t>политики</w:t>
      </w:r>
    </w:p>
    <w:p w:rsidR="00F56C39" w:rsidRPr="00394B00" w:rsidRDefault="009E26FD" w:rsidP="00196A81">
      <w:pPr>
        <w:pStyle w:val="Default"/>
        <w:ind w:firstLine="567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6.1. </w:t>
      </w:r>
      <w:r w:rsidR="00F56C39" w:rsidRPr="00394B00">
        <w:rPr>
          <w:sz w:val="26"/>
          <w:szCs w:val="26"/>
        </w:rPr>
        <w:t xml:space="preserve">В </w:t>
      </w:r>
      <w:proofErr w:type="gramStart"/>
      <w:r w:rsidRPr="00394B00">
        <w:rPr>
          <w:sz w:val="26"/>
          <w:szCs w:val="26"/>
        </w:rPr>
        <w:t>Фонде</w:t>
      </w:r>
      <w:proofErr w:type="gramEnd"/>
      <w:r w:rsidR="00F56C39" w:rsidRPr="00394B00">
        <w:rPr>
          <w:sz w:val="26"/>
          <w:szCs w:val="26"/>
        </w:rPr>
        <w:t xml:space="preserve"> </w:t>
      </w:r>
      <w:r w:rsidRPr="00394B00">
        <w:rPr>
          <w:sz w:val="26"/>
          <w:szCs w:val="26"/>
        </w:rPr>
        <w:t xml:space="preserve">должностными лицами, </w:t>
      </w:r>
      <w:r w:rsidR="00F56C39" w:rsidRPr="00394B00">
        <w:rPr>
          <w:sz w:val="26"/>
          <w:szCs w:val="26"/>
        </w:rPr>
        <w:t>ответственным</w:t>
      </w:r>
      <w:r w:rsidRPr="00394B00">
        <w:rPr>
          <w:sz w:val="26"/>
          <w:szCs w:val="26"/>
        </w:rPr>
        <w:t>и</w:t>
      </w:r>
      <w:r w:rsidR="00F56C39" w:rsidRPr="00394B00">
        <w:rPr>
          <w:sz w:val="26"/>
          <w:szCs w:val="26"/>
        </w:rPr>
        <w:t xml:space="preserve"> за противодействие коррупции, </w:t>
      </w:r>
      <w:r w:rsidRPr="00394B00">
        <w:rPr>
          <w:sz w:val="26"/>
          <w:szCs w:val="26"/>
        </w:rPr>
        <w:t xml:space="preserve">исходя из возложенных на них функций </w:t>
      </w:r>
      <w:r w:rsidR="00F56C39" w:rsidRPr="00394B00">
        <w:rPr>
          <w:sz w:val="26"/>
          <w:szCs w:val="26"/>
        </w:rPr>
        <w:t>явля</w:t>
      </w:r>
      <w:r w:rsidRPr="00394B00">
        <w:rPr>
          <w:sz w:val="26"/>
          <w:szCs w:val="26"/>
        </w:rPr>
        <w:t>ю</w:t>
      </w:r>
      <w:r w:rsidR="00F56C39" w:rsidRPr="00394B00">
        <w:rPr>
          <w:sz w:val="26"/>
          <w:szCs w:val="26"/>
        </w:rPr>
        <w:t>тся</w:t>
      </w:r>
      <w:r w:rsidRPr="00394B00">
        <w:rPr>
          <w:sz w:val="26"/>
          <w:szCs w:val="26"/>
        </w:rPr>
        <w:t>:</w:t>
      </w:r>
      <w:r w:rsidR="00F56C39" w:rsidRPr="00394B00">
        <w:rPr>
          <w:sz w:val="26"/>
          <w:szCs w:val="26"/>
        </w:rPr>
        <w:t xml:space="preserve"> директор</w:t>
      </w:r>
      <w:r w:rsidRPr="00394B00">
        <w:rPr>
          <w:sz w:val="26"/>
          <w:szCs w:val="26"/>
        </w:rPr>
        <w:t>, заместители директора</w:t>
      </w:r>
      <w:r w:rsidR="00394B00" w:rsidRPr="00394B00">
        <w:rPr>
          <w:sz w:val="26"/>
          <w:szCs w:val="26"/>
        </w:rPr>
        <w:t>, руководители структурных подразделений</w:t>
      </w:r>
      <w:r w:rsidRPr="00394B00">
        <w:rPr>
          <w:sz w:val="26"/>
          <w:szCs w:val="26"/>
        </w:rPr>
        <w:t>.</w:t>
      </w:r>
    </w:p>
    <w:p w:rsidR="009E26FD" w:rsidRPr="00394B00" w:rsidRDefault="009E26FD" w:rsidP="00196A81">
      <w:pPr>
        <w:pStyle w:val="Default"/>
        <w:ind w:firstLine="567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6.2. Директор Фонда:</w:t>
      </w:r>
    </w:p>
    <w:p w:rsidR="00940BBF" w:rsidRPr="00394B00" w:rsidRDefault="009E26FD" w:rsidP="00536E62">
      <w:pPr>
        <w:pStyle w:val="Default"/>
        <w:numPr>
          <w:ilvl w:val="0"/>
          <w:numId w:val="23"/>
        </w:numPr>
        <w:tabs>
          <w:tab w:val="left" w:pos="993"/>
        </w:tabs>
        <w:ind w:left="0" w:firstLine="357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утверждает</w:t>
      </w:r>
      <w:r w:rsidR="00940BBF" w:rsidRPr="00394B00">
        <w:rPr>
          <w:sz w:val="26"/>
          <w:szCs w:val="26"/>
        </w:rPr>
        <w:t xml:space="preserve"> локальны</w:t>
      </w:r>
      <w:r w:rsidRPr="00394B00">
        <w:rPr>
          <w:sz w:val="26"/>
          <w:szCs w:val="26"/>
        </w:rPr>
        <w:t>е</w:t>
      </w:r>
      <w:r w:rsidR="00940BBF" w:rsidRPr="00394B00">
        <w:rPr>
          <w:sz w:val="26"/>
          <w:szCs w:val="26"/>
        </w:rPr>
        <w:t xml:space="preserve"> нормативны</w:t>
      </w:r>
      <w:r w:rsidRPr="00394B00">
        <w:rPr>
          <w:sz w:val="26"/>
          <w:szCs w:val="26"/>
        </w:rPr>
        <w:t>е</w:t>
      </w:r>
      <w:r w:rsidR="00940BBF" w:rsidRPr="00394B00">
        <w:rPr>
          <w:sz w:val="26"/>
          <w:szCs w:val="26"/>
        </w:rPr>
        <w:t xml:space="preserve"> акт</w:t>
      </w:r>
      <w:r w:rsidRPr="00394B00">
        <w:rPr>
          <w:sz w:val="26"/>
          <w:szCs w:val="26"/>
        </w:rPr>
        <w:t>ы</w:t>
      </w:r>
      <w:r w:rsidR="00940BBF" w:rsidRPr="00394B00">
        <w:rPr>
          <w:sz w:val="26"/>
          <w:szCs w:val="26"/>
        </w:rPr>
        <w:t xml:space="preserve"> </w:t>
      </w:r>
      <w:r w:rsidRPr="00394B00">
        <w:rPr>
          <w:sz w:val="26"/>
          <w:szCs w:val="26"/>
        </w:rPr>
        <w:t>Фонда</w:t>
      </w:r>
      <w:r w:rsidR="00940BBF" w:rsidRPr="00394B00">
        <w:rPr>
          <w:sz w:val="26"/>
          <w:szCs w:val="26"/>
        </w:rPr>
        <w:t>, направленны</w:t>
      </w:r>
      <w:r w:rsidRPr="00394B00">
        <w:rPr>
          <w:sz w:val="26"/>
          <w:szCs w:val="26"/>
        </w:rPr>
        <w:t>е</w:t>
      </w:r>
      <w:r w:rsidR="00940BBF" w:rsidRPr="00394B00">
        <w:rPr>
          <w:sz w:val="26"/>
          <w:szCs w:val="26"/>
        </w:rPr>
        <w:t xml:space="preserve"> на реализацию мер по предупреждению коррупции</w:t>
      </w:r>
      <w:r w:rsidRPr="00394B00">
        <w:rPr>
          <w:sz w:val="26"/>
          <w:szCs w:val="26"/>
        </w:rPr>
        <w:t>, а также изменения и дополнения к ним</w:t>
      </w:r>
      <w:r w:rsidR="00940BBF" w:rsidRPr="00394B00">
        <w:rPr>
          <w:sz w:val="26"/>
          <w:szCs w:val="26"/>
        </w:rPr>
        <w:t xml:space="preserve">; </w:t>
      </w:r>
    </w:p>
    <w:p w:rsidR="00940BBF" w:rsidRPr="00394B00" w:rsidRDefault="009E26FD" w:rsidP="00536E62">
      <w:pPr>
        <w:pStyle w:val="Default"/>
        <w:numPr>
          <w:ilvl w:val="0"/>
          <w:numId w:val="23"/>
        </w:numPr>
        <w:tabs>
          <w:tab w:val="left" w:pos="993"/>
        </w:tabs>
        <w:ind w:left="0" w:firstLine="357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осуществляет контроль общих результатов внедрения и применения </w:t>
      </w:r>
      <w:proofErr w:type="spellStart"/>
      <w:r w:rsidRPr="00394B00">
        <w:rPr>
          <w:sz w:val="26"/>
          <w:szCs w:val="26"/>
        </w:rPr>
        <w:t>Антикоррупционной</w:t>
      </w:r>
      <w:proofErr w:type="spellEnd"/>
      <w:r w:rsidRPr="00394B00">
        <w:rPr>
          <w:sz w:val="26"/>
          <w:szCs w:val="26"/>
        </w:rPr>
        <w:t xml:space="preserve"> политики, эффективности реализуемых </w:t>
      </w:r>
      <w:proofErr w:type="spellStart"/>
      <w:r w:rsidRPr="00394B00">
        <w:rPr>
          <w:sz w:val="26"/>
          <w:szCs w:val="26"/>
        </w:rPr>
        <w:t>антикоррупционных</w:t>
      </w:r>
      <w:proofErr w:type="spellEnd"/>
      <w:r w:rsidRPr="00394B00">
        <w:rPr>
          <w:sz w:val="26"/>
          <w:szCs w:val="26"/>
        </w:rPr>
        <w:t xml:space="preserve"> мероприятий</w:t>
      </w:r>
      <w:r w:rsidR="00940BBF" w:rsidRPr="00394B00">
        <w:rPr>
          <w:sz w:val="26"/>
          <w:szCs w:val="26"/>
        </w:rPr>
        <w:t xml:space="preserve">; </w:t>
      </w:r>
    </w:p>
    <w:p w:rsidR="009E26FD" w:rsidRPr="0038565D" w:rsidRDefault="009E26FD" w:rsidP="00536E62">
      <w:pPr>
        <w:pStyle w:val="Default"/>
        <w:numPr>
          <w:ilvl w:val="0"/>
          <w:numId w:val="23"/>
        </w:numPr>
        <w:tabs>
          <w:tab w:val="left" w:pos="993"/>
        </w:tabs>
        <w:ind w:left="0" w:firstLine="357"/>
        <w:jc w:val="both"/>
        <w:rPr>
          <w:sz w:val="26"/>
          <w:szCs w:val="26"/>
        </w:rPr>
      </w:pPr>
      <w:r w:rsidRPr="0038565D">
        <w:rPr>
          <w:sz w:val="26"/>
          <w:szCs w:val="26"/>
        </w:rPr>
        <w:t xml:space="preserve">руководит комиссией Фонда по соблюдению требований к </w:t>
      </w:r>
      <w:r w:rsidR="00F03920" w:rsidRPr="0038565D">
        <w:rPr>
          <w:sz w:val="26"/>
          <w:szCs w:val="26"/>
        </w:rPr>
        <w:t>служебному</w:t>
      </w:r>
      <w:r w:rsidRPr="0038565D">
        <w:rPr>
          <w:sz w:val="26"/>
          <w:szCs w:val="26"/>
        </w:rPr>
        <w:t xml:space="preserve"> поведению </w:t>
      </w:r>
      <w:r w:rsidR="0038565D" w:rsidRPr="0038565D">
        <w:rPr>
          <w:sz w:val="26"/>
          <w:szCs w:val="26"/>
        </w:rPr>
        <w:t xml:space="preserve">работников Фонда </w:t>
      </w:r>
      <w:r w:rsidRPr="0038565D">
        <w:rPr>
          <w:sz w:val="26"/>
          <w:szCs w:val="26"/>
        </w:rPr>
        <w:t>и урегулированию конфликта интересов.</w:t>
      </w:r>
    </w:p>
    <w:p w:rsidR="009E26FD" w:rsidRPr="0038565D" w:rsidRDefault="009E26FD" w:rsidP="001F7547">
      <w:pPr>
        <w:pStyle w:val="Default"/>
        <w:ind w:firstLine="567"/>
        <w:jc w:val="both"/>
        <w:rPr>
          <w:sz w:val="26"/>
          <w:szCs w:val="26"/>
        </w:rPr>
      </w:pPr>
      <w:r w:rsidRPr="0038565D">
        <w:rPr>
          <w:sz w:val="26"/>
          <w:szCs w:val="26"/>
        </w:rPr>
        <w:t>6.3. Заместител</w:t>
      </w:r>
      <w:r w:rsidR="00BC5A96" w:rsidRPr="0038565D">
        <w:rPr>
          <w:sz w:val="26"/>
          <w:szCs w:val="26"/>
        </w:rPr>
        <w:t>и</w:t>
      </w:r>
      <w:r w:rsidRPr="0038565D">
        <w:rPr>
          <w:sz w:val="26"/>
          <w:szCs w:val="26"/>
        </w:rPr>
        <w:t xml:space="preserve"> директора:</w:t>
      </w:r>
    </w:p>
    <w:p w:rsidR="009E26FD" w:rsidRPr="0038565D" w:rsidRDefault="00367A85" w:rsidP="001F7547">
      <w:pPr>
        <w:pStyle w:val="Default"/>
        <w:numPr>
          <w:ilvl w:val="0"/>
          <w:numId w:val="25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38565D">
        <w:rPr>
          <w:sz w:val="26"/>
          <w:szCs w:val="26"/>
        </w:rPr>
        <w:t>о</w:t>
      </w:r>
      <w:r w:rsidR="00BC5A96" w:rsidRPr="0038565D">
        <w:rPr>
          <w:sz w:val="26"/>
          <w:szCs w:val="26"/>
        </w:rPr>
        <w:t xml:space="preserve">существляют общий </w:t>
      </w:r>
      <w:proofErr w:type="gramStart"/>
      <w:r w:rsidR="00BC5A96" w:rsidRPr="0038565D">
        <w:rPr>
          <w:sz w:val="26"/>
          <w:szCs w:val="26"/>
        </w:rPr>
        <w:t>контроль за</w:t>
      </w:r>
      <w:proofErr w:type="gramEnd"/>
      <w:r w:rsidR="00BC5A96" w:rsidRPr="0038565D">
        <w:rPr>
          <w:sz w:val="26"/>
          <w:szCs w:val="26"/>
        </w:rPr>
        <w:t xml:space="preserve"> реализацией </w:t>
      </w:r>
      <w:proofErr w:type="spellStart"/>
      <w:r w:rsidR="00BC5A96" w:rsidRPr="0038565D">
        <w:rPr>
          <w:sz w:val="26"/>
          <w:szCs w:val="26"/>
        </w:rPr>
        <w:t>Антикоррупционной</w:t>
      </w:r>
      <w:proofErr w:type="spellEnd"/>
      <w:r w:rsidR="00BC5A96" w:rsidRPr="0038565D">
        <w:rPr>
          <w:sz w:val="26"/>
          <w:szCs w:val="26"/>
        </w:rPr>
        <w:t xml:space="preserve"> политики подчиненными структурными подразделениями;</w:t>
      </w:r>
    </w:p>
    <w:p w:rsidR="00BC5A96" w:rsidRPr="0038565D" w:rsidRDefault="00367A85" w:rsidP="001F7547">
      <w:pPr>
        <w:pStyle w:val="Default"/>
        <w:numPr>
          <w:ilvl w:val="0"/>
          <w:numId w:val="25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38565D">
        <w:rPr>
          <w:sz w:val="26"/>
          <w:szCs w:val="26"/>
        </w:rPr>
        <w:t>у</w:t>
      </w:r>
      <w:r w:rsidR="00BC5A96" w:rsidRPr="0038565D">
        <w:rPr>
          <w:sz w:val="26"/>
          <w:szCs w:val="26"/>
        </w:rPr>
        <w:t xml:space="preserve">частвуют в комиссии Фонда по соблюдению </w:t>
      </w:r>
      <w:r w:rsidR="0038565D" w:rsidRPr="0038565D">
        <w:rPr>
          <w:sz w:val="26"/>
          <w:szCs w:val="26"/>
        </w:rPr>
        <w:t>требований к служебному поведению работников Фонда и урегулированию конфликта интересов</w:t>
      </w:r>
      <w:r w:rsidRPr="0038565D">
        <w:rPr>
          <w:sz w:val="26"/>
          <w:szCs w:val="26"/>
        </w:rPr>
        <w:t>;</w:t>
      </w:r>
    </w:p>
    <w:p w:rsidR="009E26FD" w:rsidRPr="00394B00" w:rsidRDefault="00367A85" w:rsidP="001F7547">
      <w:pPr>
        <w:pStyle w:val="Default"/>
        <w:numPr>
          <w:ilvl w:val="0"/>
          <w:numId w:val="25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38565D">
        <w:rPr>
          <w:sz w:val="26"/>
          <w:szCs w:val="26"/>
        </w:rPr>
        <w:t xml:space="preserve">вносят предложения об изменениях и дополнениях </w:t>
      </w:r>
      <w:proofErr w:type="spellStart"/>
      <w:r w:rsidRPr="0038565D">
        <w:rPr>
          <w:sz w:val="26"/>
          <w:szCs w:val="26"/>
        </w:rPr>
        <w:t>Антикоррупционной</w:t>
      </w:r>
      <w:proofErr w:type="spellEnd"/>
      <w:r w:rsidRPr="00394B00">
        <w:rPr>
          <w:sz w:val="26"/>
          <w:szCs w:val="26"/>
        </w:rPr>
        <w:t xml:space="preserve"> политики;</w:t>
      </w:r>
    </w:p>
    <w:p w:rsidR="00B47591" w:rsidRPr="00394B00" w:rsidRDefault="00367A85" w:rsidP="001F7547">
      <w:pPr>
        <w:pStyle w:val="Default"/>
        <w:numPr>
          <w:ilvl w:val="0"/>
          <w:numId w:val="25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участвуют </w:t>
      </w:r>
      <w:proofErr w:type="gramStart"/>
      <w:r w:rsidRPr="00394B00">
        <w:rPr>
          <w:sz w:val="26"/>
          <w:szCs w:val="26"/>
        </w:rPr>
        <w:t xml:space="preserve">по поручению директора Фонда </w:t>
      </w:r>
      <w:r w:rsidR="00306B29" w:rsidRPr="00394B00">
        <w:rPr>
          <w:sz w:val="26"/>
          <w:szCs w:val="26"/>
        </w:rPr>
        <w:t>в</w:t>
      </w:r>
      <w:r w:rsidRPr="00394B00">
        <w:rPr>
          <w:sz w:val="26"/>
          <w:szCs w:val="26"/>
        </w:rPr>
        <w:t xml:space="preserve"> рассмотрении сообщений о случаях склонения работников </w:t>
      </w:r>
      <w:r w:rsidR="00B47591" w:rsidRPr="00394B00">
        <w:rPr>
          <w:sz w:val="26"/>
          <w:szCs w:val="26"/>
        </w:rPr>
        <w:t>к совершению коррупционных правонарушений в интересах</w:t>
      </w:r>
      <w:proofErr w:type="gramEnd"/>
      <w:r w:rsidR="00B47591" w:rsidRPr="00394B00">
        <w:rPr>
          <w:sz w:val="26"/>
          <w:szCs w:val="26"/>
        </w:rPr>
        <w:t xml:space="preserve"> или от имени другой организации, а также в случаях совершения коррупционных правонарушений работниками, контрагентами Фонда или иными лицами;</w:t>
      </w:r>
    </w:p>
    <w:p w:rsidR="00367A85" w:rsidRPr="00394B00" w:rsidRDefault="00B47591" w:rsidP="001F7547">
      <w:pPr>
        <w:pStyle w:val="Default"/>
        <w:numPr>
          <w:ilvl w:val="0"/>
          <w:numId w:val="25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по поручению директора Фонда </w:t>
      </w:r>
      <w:r w:rsidR="00ED3960" w:rsidRPr="00394B00">
        <w:rPr>
          <w:sz w:val="26"/>
          <w:szCs w:val="26"/>
        </w:rPr>
        <w:t xml:space="preserve">оказывают содействие </w:t>
      </w:r>
      <w:r w:rsidRPr="00394B00">
        <w:rPr>
          <w:sz w:val="26"/>
          <w:szCs w:val="26"/>
        </w:rPr>
        <w:t>уполном</w:t>
      </w:r>
      <w:r w:rsidR="00ED3960" w:rsidRPr="00394B00">
        <w:rPr>
          <w:sz w:val="26"/>
          <w:szCs w:val="26"/>
        </w:rPr>
        <w:t>оченным представителям контрольно-надзорных и правоохранительных органов при проведении ими инспекционных проверок деятельности Фонда по вопросам предупреждения и противодействия коррупции;</w:t>
      </w:r>
      <w:r w:rsidR="00367A85" w:rsidRPr="00394B00">
        <w:rPr>
          <w:sz w:val="26"/>
          <w:szCs w:val="26"/>
        </w:rPr>
        <w:t xml:space="preserve"> </w:t>
      </w:r>
    </w:p>
    <w:p w:rsidR="00940BBF" w:rsidRPr="00394B00" w:rsidRDefault="00ED3960" w:rsidP="001F7547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>по поручению директора Фонда оказывают содействие уполномоченным представителям правоохранительных органов при проведении мероприятий по пресечению или расследов</w:t>
      </w:r>
      <w:r w:rsidR="0038565D">
        <w:rPr>
          <w:rFonts w:ascii="Times New Roman" w:hAnsi="Times New Roman" w:cs="Times New Roman"/>
          <w:sz w:val="26"/>
          <w:szCs w:val="26"/>
        </w:rPr>
        <w:t>анию коррупционных преступлений</w:t>
      </w:r>
      <w:r w:rsidR="001F7547" w:rsidRPr="00394B00">
        <w:rPr>
          <w:rFonts w:ascii="Times New Roman" w:hAnsi="Times New Roman" w:cs="Times New Roman"/>
          <w:sz w:val="26"/>
          <w:szCs w:val="26"/>
        </w:rPr>
        <w:t>.</w:t>
      </w:r>
    </w:p>
    <w:p w:rsidR="00940BBF" w:rsidRPr="00394B00" w:rsidRDefault="00FC3D42" w:rsidP="001F7547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6"/>
          <w:szCs w:val="26"/>
        </w:rPr>
      </w:pPr>
      <w:r w:rsidRPr="00394B00">
        <w:rPr>
          <w:rFonts w:ascii="Times New Roman" w:hAnsi="Times New Roman" w:cs="Times New Roman"/>
          <w:sz w:val="26"/>
          <w:szCs w:val="26"/>
        </w:rPr>
        <w:t xml:space="preserve">6.4. </w:t>
      </w:r>
      <w:r w:rsidR="00394B00" w:rsidRPr="00394B00">
        <w:rPr>
          <w:rFonts w:ascii="Times New Roman" w:hAnsi="Times New Roman" w:cs="Times New Roman"/>
          <w:sz w:val="26"/>
          <w:szCs w:val="26"/>
        </w:rPr>
        <w:t>Руководители структурных подразделений:</w:t>
      </w:r>
    </w:p>
    <w:p w:rsidR="00FC3D42" w:rsidRPr="008B3E14" w:rsidRDefault="00394B00" w:rsidP="008B3E14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8B3E14">
        <w:rPr>
          <w:rFonts w:ascii="Times New Roman" w:hAnsi="Times New Roman" w:cs="Times New Roman"/>
          <w:sz w:val="26"/>
          <w:szCs w:val="26"/>
        </w:rPr>
        <w:t xml:space="preserve">контролируют соблюдение </w:t>
      </w:r>
      <w:proofErr w:type="spellStart"/>
      <w:r w:rsidRPr="008B3E1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B3E14">
        <w:rPr>
          <w:rFonts w:ascii="Times New Roman" w:hAnsi="Times New Roman" w:cs="Times New Roman"/>
          <w:sz w:val="26"/>
          <w:szCs w:val="26"/>
        </w:rPr>
        <w:t xml:space="preserve"> политики подчиненными </w:t>
      </w:r>
      <w:r w:rsidR="008B3E14" w:rsidRPr="008B3E14">
        <w:rPr>
          <w:rFonts w:ascii="Times New Roman" w:hAnsi="Times New Roman" w:cs="Times New Roman"/>
          <w:sz w:val="26"/>
          <w:szCs w:val="26"/>
        </w:rPr>
        <w:t>работниками;</w:t>
      </w:r>
    </w:p>
    <w:p w:rsidR="008B3E14" w:rsidRDefault="008B3E14" w:rsidP="008B3E14">
      <w:pPr>
        <w:pStyle w:val="Default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вносят предложения об изменениях и дополнениях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политики по своей инициативе или инициативе подчиненных работников;</w:t>
      </w:r>
    </w:p>
    <w:p w:rsidR="008B3E14" w:rsidRDefault="008B3E14" w:rsidP="008B3E14">
      <w:pPr>
        <w:pStyle w:val="Default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поручению директора Фонда оказывают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Фонда по вопросам предупреждения и противодействия коррупции; </w:t>
      </w:r>
    </w:p>
    <w:p w:rsidR="008B3E14" w:rsidRPr="008B3E14" w:rsidRDefault="008B3E14" w:rsidP="008B3E14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8B3E14">
        <w:rPr>
          <w:rFonts w:ascii="Times New Roman" w:hAnsi="Times New Roman" w:cs="Times New Roman"/>
          <w:sz w:val="26"/>
          <w:szCs w:val="26"/>
        </w:rPr>
        <w:t>по поручению директора Фонда оказывают содействие уполномоченным представителям правоохранительных органов при проведении мероприятий по пресечению или расследов</w:t>
      </w:r>
      <w:r w:rsidR="0038565D">
        <w:rPr>
          <w:rFonts w:ascii="Times New Roman" w:hAnsi="Times New Roman" w:cs="Times New Roman"/>
          <w:sz w:val="26"/>
          <w:szCs w:val="26"/>
        </w:rPr>
        <w:t>анию коррупционных преступлений</w:t>
      </w:r>
      <w:r w:rsidRPr="008B3E14">
        <w:rPr>
          <w:rFonts w:ascii="Times New Roman" w:hAnsi="Times New Roman" w:cs="Times New Roman"/>
          <w:sz w:val="26"/>
          <w:szCs w:val="26"/>
        </w:rPr>
        <w:t>.</w:t>
      </w:r>
    </w:p>
    <w:p w:rsidR="00573EAF" w:rsidRPr="00394B00" w:rsidRDefault="00306B29" w:rsidP="00A248D7">
      <w:pPr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4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7. </w:t>
      </w:r>
      <w:r w:rsidR="00FC3D42" w:rsidRPr="00394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</w:t>
      </w:r>
      <w:r w:rsidR="00EF3CEE" w:rsidRPr="00394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работников, связанны</w:t>
      </w:r>
      <w:r w:rsidR="00FC3D42" w:rsidRPr="00394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EF3CEE" w:rsidRPr="00394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предупреждением и противодействием коррупции</w:t>
      </w:r>
    </w:p>
    <w:p w:rsidR="00FC3D42" w:rsidRDefault="006D369C" w:rsidP="001F7547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Фонда обязаны:</w:t>
      </w:r>
    </w:p>
    <w:p w:rsidR="006D369C" w:rsidRDefault="006D369C" w:rsidP="001F7547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законодательства о противодействии коррупции;</w:t>
      </w:r>
    </w:p>
    <w:p w:rsidR="006D369C" w:rsidRPr="00394B00" w:rsidRDefault="006D369C" w:rsidP="001F7547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воздерживаться от совершения и (или) участия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прямо или косвенно, лично или через посредничество третьих лиц </w:t>
      </w: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коррупционных правонарушений в интересах или от имени организации,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противодействовать любым проявлениям коррупции и</w:t>
      </w:r>
      <w:proofErr w:type="gramEnd"/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прочим злоупотреблениям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Фонде;</w:t>
      </w:r>
    </w:p>
    <w:p w:rsidR="00FC3D42" w:rsidRDefault="006D369C" w:rsidP="001F7547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</w:t>
      </w:r>
    </w:p>
    <w:p w:rsidR="006D369C" w:rsidRDefault="006D369C" w:rsidP="001F7547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незамедлительно информировать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своего </w:t>
      </w: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непосредственного руководителя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(руководство Фонда) </w:t>
      </w: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случаях склонения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(</w:t>
      </w: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Фонда)</w:t>
      </w: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совершению коррупционных правонарушений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369C" w:rsidRDefault="006D369C" w:rsidP="001F7547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незамедлительно информировать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своего </w:t>
      </w: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(руководство Фонда) </w:t>
      </w: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ставшей известной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ему (</w:t>
      </w: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Фонда) </w:t>
      </w: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 случаях совершения коррупционных правонарушений другими работниками, контрагентами организации или иными лицами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369C" w:rsidRDefault="006D369C" w:rsidP="001F7547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сообщить непосредственному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</w:t>
      </w: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иному ответственному лицу о возможности возникновения либо возникшем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 (</w:t>
      </w: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Фонда) </w:t>
      </w:r>
      <w:r w:rsidRPr="006D36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конфликте интересов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369C" w:rsidRPr="006D369C" w:rsidRDefault="006D369C" w:rsidP="00A248D7">
      <w:pPr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6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Перечень реализуемых Фондом</w:t>
      </w:r>
      <w:r w:rsidR="006312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312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антикоррупционных</w:t>
      </w:r>
      <w:proofErr w:type="spellEnd"/>
      <w:r w:rsidR="006312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мероприятий</w:t>
      </w:r>
    </w:p>
    <w:tbl>
      <w:tblPr>
        <w:tblStyle w:val="af1"/>
        <w:tblW w:w="0" w:type="auto"/>
        <w:tblLook w:val="04A0"/>
      </w:tblPr>
      <w:tblGrid>
        <w:gridCol w:w="567"/>
        <w:gridCol w:w="4285"/>
        <w:gridCol w:w="2415"/>
        <w:gridCol w:w="2415"/>
      </w:tblGrid>
      <w:tr w:rsidR="0063128F" w:rsidTr="00A248D7">
        <w:tc>
          <w:tcPr>
            <w:tcW w:w="567" w:type="dxa"/>
          </w:tcPr>
          <w:p w:rsidR="0063128F" w:rsidRDefault="0063128F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3128F" w:rsidRDefault="0063128F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285" w:type="dxa"/>
          </w:tcPr>
          <w:p w:rsidR="0063128F" w:rsidRDefault="0063128F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415" w:type="dxa"/>
          </w:tcPr>
          <w:p w:rsidR="0063128F" w:rsidRDefault="0063128F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2415" w:type="dxa"/>
          </w:tcPr>
          <w:p w:rsidR="0063128F" w:rsidRDefault="0063128F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63128F" w:rsidTr="00A248D7">
        <w:tc>
          <w:tcPr>
            <w:tcW w:w="567" w:type="dxa"/>
          </w:tcPr>
          <w:p w:rsidR="0063128F" w:rsidRDefault="0063128F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5" w:type="dxa"/>
          </w:tcPr>
          <w:p w:rsidR="0063128F" w:rsidRDefault="0063128F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Ознакомление работников с положениями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РФ, принятий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политикой Фонда</w:t>
            </w:r>
          </w:p>
        </w:tc>
        <w:tc>
          <w:tcPr>
            <w:tcW w:w="2415" w:type="dxa"/>
          </w:tcPr>
          <w:p w:rsidR="0063128F" w:rsidRDefault="0085403D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отдел</w:t>
            </w:r>
          </w:p>
        </w:tc>
        <w:tc>
          <w:tcPr>
            <w:tcW w:w="2415" w:type="dxa"/>
          </w:tcPr>
          <w:p w:rsidR="0063128F" w:rsidRDefault="00C33459" w:rsidP="00C334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 2015 г.</w:t>
            </w:r>
            <w:r w:rsidR="0085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вновь принятыми работниками – при заключении трудового договора</w:t>
            </w:r>
          </w:p>
        </w:tc>
      </w:tr>
      <w:tr w:rsidR="0063128F" w:rsidTr="00A248D7">
        <w:tc>
          <w:tcPr>
            <w:tcW w:w="567" w:type="dxa"/>
          </w:tcPr>
          <w:p w:rsidR="0063128F" w:rsidRDefault="0085403D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85" w:type="dxa"/>
          </w:tcPr>
          <w:p w:rsidR="0063128F" w:rsidRDefault="0085403D" w:rsidP="00B2213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принятие локального правового акта, </w:t>
            </w:r>
            <w:r w:rsidR="00C873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устанавливающего порядок</w:t>
            </w:r>
            <w:r w:rsidR="00B2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22132" w:rsidRPr="00C06D20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уведомления работниками </w:t>
            </w:r>
            <w:r w:rsidR="00B22132">
              <w:rPr>
                <w:rFonts w:ascii="Times New Roman" w:hAnsi="Times New Roman" w:cs="Times New Roman"/>
                <w:bCs/>
                <w:sz w:val="26"/>
                <w:szCs w:val="26"/>
              </w:rPr>
              <w:t>Фонда</w:t>
            </w:r>
            <w:r w:rsidR="00B22132" w:rsidRPr="00C06D20">
              <w:rPr>
                <w:rFonts w:ascii="Times New Roman" w:hAnsi="Times New Roman" w:cs="Times New Roman"/>
                <w:sz w:val="26"/>
                <w:szCs w:val="26"/>
              </w:rPr>
              <w:t xml:space="preserve"> о фактах обращения в целях склонения их к совершению коррупционных правонарушений</w:t>
            </w:r>
          </w:p>
        </w:tc>
        <w:tc>
          <w:tcPr>
            <w:tcW w:w="2415" w:type="dxa"/>
          </w:tcPr>
          <w:p w:rsidR="0063128F" w:rsidRDefault="00B22132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отдел</w:t>
            </w:r>
          </w:p>
        </w:tc>
        <w:tc>
          <w:tcPr>
            <w:tcW w:w="2415" w:type="dxa"/>
          </w:tcPr>
          <w:p w:rsidR="0063128F" w:rsidRDefault="00B22132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 2015 г.</w:t>
            </w:r>
          </w:p>
        </w:tc>
      </w:tr>
      <w:tr w:rsidR="0063128F" w:rsidTr="00A248D7">
        <w:tc>
          <w:tcPr>
            <w:tcW w:w="567" w:type="dxa"/>
          </w:tcPr>
          <w:p w:rsidR="0063128F" w:rsidRDefault="00B22132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85" w:type="dxa"/>
          </w:tcPr>
          <w:p w:rsidR="0063128F" w:rsidRDefault="002463A9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принятие </w:t>
            </w:r>
            <w:r w:rsidRPr="00071724">
              <w:rPr>
                <w:rFonts w:ascii="Times New Roman" w:hAnsi="Times New Roman"/>
                <w:sz w:val="26"/>
                <w:szCs w:val="26"/>
              </w:rPr>
              <w:t>Кодекс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71724">
              <w:rPr>
                <w:rFonts w:ascii="Times New Roman" w:hAnsi="Times New Roman"/>
                <w:sz w:val="26"/>
                <w:szCs w:val="26"/>
              </w:rPr>
              <w:t xml:space="preserve"> этики и служебного поведения работников</w:t>
            </w:r>
          </w:p>
        </w:tc>
        <w:tc>
          <w:tcPr>
            <w:tcW w:w="2415" w:type="dxa"/>
          </w:tcPr>
          <w:p w:rsidR="0063128F" w:rsidRDefault="00102758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отдел</w:t>
            </w:r>
          </w:p>
        </w:tc>
        <w:tc>
          <w:tcPr>
            <w:tcW w:w="2415" w:type="dxa"/>
          </w:tcPr>
          <w:p w:rsidR="0063128F" w:rsidRDefault="00102758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 2015 г.</w:t>
            </w:r>
          </w:p>
        </w:tc>
      </w:tr>
      <w:tr w:rsidR="0063128F" w:rsidTr="00A248D7">
        <w:tc>
          <w:tcPr>
            <w:tcW w:w="567" w:type="dxa"/>
          </w:tcPr>
          <w:p w:rsidR="0063128F" w:rsidRDefault="00F3341D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85" w:type="dxa"/>
          </w:tcPr>
          <w:p w:rsidR="0063128F" w:rsidRDefault="00F3341D" w:rsidP="00F334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принятие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комиссии по соблюдению требований к служебному поведению работников</w:t>
            </w:r>
            <w:r w:rsidRPr="00C06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Фонда</w:t>
            </w:r>
            <w:r w:rsidRPr="00C06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урегулированию конфликта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интересов</w:t>
            </w:r>
          </w:p>
        </w:tc>
        <w:tc>
          <w:tcPr>
            <w:tcW w:w="2415" w:type="dxa"/>
          </w:tcPr>
          <w:p w:rsidR="0063128F" w:rsidRDefault="00F3341D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Юридический отдел</w:t>
            </w:r>
          </w:p>
        </w:tc>
        <w:tc>
          <w:tcPr>
            <w:tcW w:w="2415" w:type="dxa"/>
          </w:tcPr>
          <w:p w:rsidR="0063128F" w:rsidRDefault="00F3341D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 2015 г.</w:t>
            </w:r>
          </w:p>
        </w:tc>
      </w:tr>
      <w:tr w:rsidR="0063128F" w:rsidTr="00A248D7">
        <w:tc>
          <w:tcPr>
            <w:tcW w:w="567" w:type="dxa"/>
          </w:tcPr>
          <w:p w:rsidR="0063128F" w:rsidRDefault="000C548B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285" w:type="dxa"/>
          </w:tcPr>
          <w:p w:rsidR="0063128F" w:rsidRDefault="000C548B" w:rsidP="000C54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принятие локального </w:t>
            </w:r>
            <w:r w:rsidRPr="000C5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нормативного акта, устанавливающего порядок </w:t>
            </w:r>
            <w:r w:rsidRPr="000C548B">
              <w:rPr>
                <w:rFonts w:ascii="Times New Roman" w:hAnsi="Times New Roman" w:cs="Times New Roman"/>
                <w:sz w:val="28"/>
                <w:szCs w:val="28"/>
              </w:rPr>
              <w:t>сообщения работниками Фонда о получении подарка в связи с их должностным положением или исполнением ими должностных обязанностей</w:t>
            </w:r>
            <w:r w:rsidRPr="000C548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415" w:type="dxa"/>
          </w:tcPr>
          <w:p w:rsidR="0063128F" w:rsidRDefault="000C548B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отдел</w:t>
            </w:r>
          </w:p>
        </w:tc>
        <w:tc>
          <w:tcPr>
            <w:tcW w:w="2415" w:type="dxa"/>
          </w:tcPr>
          <w:p w:rsidR="0063128F" w:rsidRDefault="000C548B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 2015 г.</w:t>
            </w:r>
          </w:p>
        </w:tc>
      </w:tr>
      <w:tr w:rsidR="0063128F" w:rsidTr="00A248D7">
        <w:tc>
          <w:tcPr>
            <w:tcW w:w="567" w:type="dxa"/>
          </w:tcPr>
          <w:p w:rsidR="0063128F" w:rsidRDefault="00C33459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85" w:type="dxa"/>
          </w:tcPr>
          <w:p w:rsidR="0063128F" w:rsidRDefault="00C33459" w:rsidP="00CF587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работы </w:t>
            </w:r>
            <w:r w:rsidR="008C1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рассмотрению обращений </w:t>
            </w:r>
            <w:r w:rsidR="00CF587C">
              <w:rPr>
                <w:rFonts w:ascii="Times New Roman" w:hAnsi="Times New Roman" w:cs="Times New Roman"/>
                <w:sz w:val="26"/>
                <w:szCs w:val="26"/>
              </w:rPr>
              <w:t xml:space="preserve">о случаях </w:t>
            </w:r>
            <w:r w:rsidR="008C117F">
              <w:rPr>
                <w:rFonts w:ascii="Times New Roman" w:hAnsi="Times New Roman" w:cs="Times New Roman"/>
                <w:sz w:val="26"/>
                <w:szCs w:val="26"/>
              </w:rPr>
              <w:t xml:space="preserve">склонения </w:t>
            </w:r>
            <w:r w:rsidR="00CF587C">
              <w:rPr>
                <w:rFonts w:ascii="Times New Roman" w:hAnsi="Times New Roman" w:cs="Times New Roman"/>
                <w:sz w:val="26"/>
                <w:szCs w:val="26"/>
              </w:rPr>
              <w:t>работников Фонда</w:t>
            </w:r>
            <w:r w:rsidR="008C117F">
              <w:rPr>
                <w:rFonts w:ascii="Times New Roman" w:hAnsi="Times New Roman" w:cs="Times New Roman"/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  <w:tc>
          <w:tcPr>
            <w:tcW w:w="2415" w:type="dxa"/>
          </w:tcPr>
          <w:p w:rsidR="0063128F" w:rsidRDefault="00CF587C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отдел</w:t>
            </w:r>
          </w:p>
        </w:tc>
        <w:tc>
          <w:tcPr>
            <w:tcW w:w="2415" w:type="dxa"/>
          </w:tcPr>
          <w:p w:rsidR="0063128F" w:rsidRDefault="00AD5ABC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периода по мере поступления обращений</w:t>
            </w:r>
          </w:p>
        </w:tc>
      </w:tr>
      <w:tr w:rsidR="00C33459" w:rsidTr="00A248D7">
        <w:tc>
          <w:tcPr>
            <w:tcW w:w="567" w:type="dxa"/>
          </w:tcPr>
          <w:p w:rsidR="00C33459" w:rsidRDefault="00CF587C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85" w:type="dxa"/>
          </w:tcPr>
          <w:p w:rsidR="00C33459" w:rsidRDefault="00CF587C" w:rsidP="00CF587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работы комиссии </w:t>
            </w:r>
            <w:r w:rsidR="00AD5ABC">
              <w:rPr>
                <w:rFonts w:ascii="Times New Roman" w:hAnsi="Times New Roman" w:cs="Times New Roman"/>
                <w:sz w:val="26"/>
                <w:szCs w:val="26"/>
              </w:rPr>
              <w:t xml:space="preserve">по соблюдению требований к служебному поведению работников </w:t>
            </w:r>
            <w:r w:rsidR="00AD5ABC">
              <w:rPr>
                <w:rFonts w:ascii="Times New Roman" w:hAnsi="Times New Roman" w:cs="Times New Roman"/>
                <w:bCs/>
                <w:sz w:val="26"/>
                <w:szCs w:val="26"/>
              </w:rPr>
              <w:t>Фонда</w:t>
            </w:r>
            <w:r w:rsidR="00AD5ABC">
              <w:rPr>
                <w:rFonts w:ascii="Times New Roman" w:hAnsi="Times New Roman" w:cs="Times New Roman"/>
                <w:sz w:val="26"/>
                <w:szCs w:val="26"/>
              </w:rPr>
              <w:t xml:space="preserve"> и урегулированию конфликта интересов</w:t>
            </w:r>
          </w:p>
        </w:tc>
        <w:tc>
          <w:tcPr>
            <w:tcW w:w="2415" w:type="dxa"/>
          </w:tcPr>
          <w:p w:rsidR="00C33459" w:rsidRDefault="00AD5ABC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2415" w:type="dxa"/>
          </w:tcPr>
          <w:p w:rsidR="00C33459" w:rsidRDefault="00D63428" w:rsidP="00D634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периода при поступлении сведений</w:t>
            </w:r>
          </w:p>
        </w:tc>
      </w:tr>
      <w:tr w:rsidR="00C33459" w:rsidTr="00A248D7">
        <w:tc>
          <w:tcPr>
            <w:tcW w:w="567" w:type="dxa"/>
          </w:tcPr>
          <w:p w:rsidR="00C33459" w:rsidRDefault="00D63428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85" w:type="dxa"/>
          </w:tcPr>
          <w:p w:rsidR="00C33459" w:rsidRDefault="00D63428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информационно-разъяснительной </w:t>
            </w:r>
            <w:r w:rsidR="0089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профилактике коррупционных правонарушений и по изменениям в действующем </w:t>
            </w:r>
            <w:proofErr w:type="spellStart"/>
            <w:r w:rsidR="0089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антикоррупционном</w:t>
            </w:r>
            <w:proofErr w:type="spellEnd"/>
            <w:r w:rsidR="0089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законодательстве РФ</w:t>
            </w:r>
          </w:p>
        </w:tc>
        <w:tc>
          <w:tcPr>
            <w:tcW w:w="2415" w:type="dxa"/>
          </w:tcPr>
          <w:p w:rsidR="00C33459" w:rsidRDefault="00890BC1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отдел</w:t>
            </w:r>
          </w:p>
        </w:tc>
        <w:tc>
          <w:tcPr>
            <w:tcW w:w="2415" w:type="dxa"/>
          </w:tcPr>
          <w:p w:rsidR="00C33459" w:rsidRDefault="00890BC1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периода по мере необходимости</w:t>
            </w:r>
          </w:p>
        </w:tc>
      </w:tr>
      <w:tr w:rsidR="00C33459" w:rsidTr="00A248D7">
        <w:tc>
          <w:tcPr>
            <w:tcW w:w="567" w:type="dxa"/>
          </w:tcPr>
          <w:p w:rsidR="00C33459" w:rsidRDefault="00890BC1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85" w:type="dxa"/>
          </w:tcPr>
          <w:p w:rsidR="00C33459" w:rsidRDefault="00213C77" w:rsidP="00213C7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локальных правовых актов, направленных на профилактику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правонарушений</w:t>
            </w:r>
          </w:p>
        </w:tc>
        <w:tc>
          <w:tcPr>
            <w:tcW w:w="2415" w:type="dxa"/>
          </w:tcPr>
          <w:p w:rsidR="00C33459" w:rsidRDefault="00213C77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отдел</w:t>
            </w:r>
          </w:p>
        </w:tc>
        <w:tc>
          <w:tcPr>
            <w:tcW w:w="2415" w:type="dxa"/>
          </w:tcPr>
          <w:p w:rsidR="00C33459" w:rsidRDefault="00213C77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период</w:t>
            </w:r>
            <w:r w:rsidR="006B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мере необходимости</w:t>
            </w:r>
          </w:p>
        </w:tc>
      </w:tr>
      <w:tr w:rsidR="0063128F" w:rsidTr="00A248D7">
        <w:tc>
          <w:tcPr>
            <w:tcW w:w="567" w:type="dxa"/>
          </w:tcPr>
          <w:p w:rsidR="0063128F" w:rsidRDefault="00824230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85" w:type="dxa"/>
          </w:tcPr>
          <w:p w:rsidR="0063128F" w:rsidRDefault="00824230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предоставление отчета директору Фонда о проведенной</w:t>
            </w:r>
            <w:r w:rsidR="00A8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8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 w:rsidR="00A8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работе</w:t>
            </w:r>
          </w:p>
        </w:tc>
        <w:tc>
          <w:tcPr>
            <w:tcW w:w="2415" w:type="dxa"/>
          </w:tcPr>
          <w:p w:rsidR="0063128F" w:rsidRDefault="00A807DB" w:rsidP="001F75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отдел</w:t>
            </w:r>
          </w:p>
        </w:tc>
        <w:tc>
          <w:tcPr>
            <w:tcW w:w="2415" w:type="dxa"/>
          </w:tcPr>
          <w:p w:rsidR="0063128F" w:rsidRDefault="00A807DB" w:rsidP="00A807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марта 2016 г., за последующие периоды не позднее 1 марта года, следующего за отчетным </w:t>
            </w:r>
            <w:r w:rsidR="00A24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периодом</w:t>
            </w:r>
          </w:p>
        </w:tc>
      </w:tr>
    </w:tbl>
    <w:p w:rsidR="0097284E" w:rsidRPr="00ED178F" w:rsidRDefault="0097284E" w:rsidP="00A248D7">
      <w:pPr>
        <w:autoSpaceDE w:val="0"/>
        <w:autoSpaceDN w:val="0"/>
        <w:adjustRightInd w:val="0"/>
        <w:spacing w:before="120" w:after="12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7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</w:t>
      </w:r>
      <w:r w:rsidRPr="00ED178F">
        <w:rPr>
          <w:rFonts w:ascii="Times New Roman" w:hAnsi="Times New Roman" w:cs="Times New Roman"/>
          <w:b/>
          <w:sz w:val="26"/>
          <w:szCs w:val="26"/>
        </w:rPr>
        <w:t xml:space="preserve">Ответственность работников Фонда за несоблюдение требований </w:t>
      </w:r>
      <w:proofErr w:type="spellStart"/>
      <w:r w:rsidR="003A268D" w:rsidRPr="00ED178F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3A268D" w:rsidRPr="00ED17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78F">
        <w:rPr>
          <w:rFonts w:ascii="Times New Roman" w:hAnsi="Times New Roman" w:cs="Times New Roman"/>
          <w:b/>
          <w:sz w:val="26"/>
          <w:szCs w:val="26"/>
        </w:rPr>
        <w:t>политики</w:t>
      </w:r>
    </w:p>
    <w:p w:rsidR="0097284E" w:rsidRDefault="003A268D" w:rsidP="001F7547">
      <w:pPr>
        <w:spacing w:before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</w:t>
      </w:r>
      <w:r w:rsidR="00ED178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работники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 от занимаемой должности несут персональную ответственность за соблюдение принципов требований </w:t>
      </w:r>
      <w:proofErr w:type="spellStart"/>
      <w:r w:rsidRPr="003A268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3A268D">
        <w:rPr>
          <w:rFonts w:ascii="Times New Roman" w:hAnsi="Times New Roman" w:cs="Times New Roman"/>
          <w:sz w:val="26"/>
          <w:szCs w:val="26"/>
        </w:rPr>
        <w:t xml:space="preserve"> политики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03BD" w:rsidRDefault="000E03BD" w:rsidP="00887296">
      <w:pPr>
        <w:spacing w:before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со</w:t>
      </w:r>
      <w:r w:rsidR="00665CAB">
        <w:rPr>
          <w:rFonts w:ascii="Times New Roman" w:hAnsi="Times New Roman" w:cs="Times New Roman"/>
          <w:sz w:val="26"/>
          <w:szCs w:val="26"/>
        </w:rPr>
        <w:t>вер</w:t>
      </w:r>
      <w:r>
        <w:rPr>
          <w:rFonts w:ascii="Times New Roman" w:hAnsi="Times New Roman" w:cs="Times New Roman"/>
          <w:sz w:val="26"/>
          <w:szCs w:val="26"/>
        </w:rPr>
        <w:t>шения работниками Фонда коррупционных правонарушений</w:t>
      </w:r>
      <w:r w:rsidR="00665CAB">
        <w:rPr>
          <w:rFonts w:ascii="Times New Roman" w:hAnsi="Times New Roman" w:cs="Times New Roman"/>
          <w:sz w:val="26"/>
          <w:szCs w:val="26"/>
        </w:rPr>
        <w:t xml:space="preserve"> в связи с исполнением трудовых обязанностей, они могут быть </w:t>
      </w:r>
      <w:r w:rsidR="00665CAB">
        <w:rPr>
          <w:rFonts w:ascii="Times New Roman" w:hAnsi="Times New Roman" w:cs="Times New Roman"/>
          <w:sz w:val="26"/>
          <w:szCs w:val="26"/>
        </w:rPr>
        <w:lastRenderedPageBreak/>
        <w:t xml:space="preserve">привлечены </w:t>
      </w:r>
      <w:r w:rsidR="00B56CC4">
        <w:rPr>
          <w:rFonts w:ascii="Times New Roman" w:hAnsi="Times New Roman" w:cs="Times New Roman"/>
          <w:sz w:val="26"/>
          <w:szCs w:val="26"/>
        </w:rPr>
        <w:t>к дисциплинарной, администра</w:t>
      </w:r>
      <w:r w:rsidR="00887296">
        <w:rPr>
          <w:rFonts w:ascii="Times New Roman" w:hAnsi="Times New Roman" w:cs="Times New Roman"/>
          <w:sz w:val="26"/>
          <w:szCs w:val="26"/>
        </w:rPr>
        <w:t>т</w:t>
      </w:r>
      <w:r w:rsidR="00B56CC4">
        <w:rPr>
          <w:rFonts w:ascii="Times New Roman" w:hAnsi="Times New Roman" w:cs="Times New Roman"/>
          <w:sz w:val="26"/>
          <w:szCs w:val="26"/>
        </w:rPr>
        <w:t xml:space="preserve">ивной или уголовной ответственности </w:t>
      </w:r>
      <w:r w:rsidR="00514A0C">
        <w:rPr>
          <w:rFonts w:ascii="Times New Roman" w:hAnsi="Times New Roman" w:cs="Times New Roman"/>
          <w:sz w:val="26"/>
          <w:szCs w:val="26"/>
        </w:rPr>
        <w:t xml:space="preserve">по инициативе </w:t>
      </w:r>
      <w:r w:rsidR="0038565D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514A0C">
        <w:rPr>
          <w:rFonts w:ascii="Times New Roman" w:hAnsi="Times New Roman" w:cs="Times New Roman"/>
          <w:sz w:val="26"/>
          <w:szCs w:val="26"/>
        </w:rPr>
        <w:t>Фонда, правоохранительных органов или иных лиц в порядке и по основаниям</w:t>
      </w:r>
      <w:r w:rsidR="00887296">
        <w:rPr>
          <w:rFonts w:ascii="Times New Roman" w:hAnsi="Times New Roman" w:cs="Times New Roman"/>
          <w:sz w:val="26"/>
          <w:szCs w:val="26"/>
        </w:rPr>
        <w:t>, предусмотренным действующим законодательством Российской Федерации.</w:t>
      </w:r>
      <w:proofErr w:type="gramEnd"/>
    </w:p>
    <w:p w:rsidR="003F104B" w:rsidRPr="003F104B" w:rsidRDefault="00887296" w:rsidP="00A248D7">
      <w:pPr>
        <w:autoSpaceDE w:val="0"/>
        <w:autoSpaceDN w:val="0"/>
        <w:adjustRightInd w:val="0"/>
        <w:spacing w:before="120" w:after="12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</w:t>
      </w:r>
      <w:r w:rsidR="00B87911" w:rsidRPr="003F104B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3F104B" w:rsidRPr="003F104B">
        <w:rPr>
          <w:rFonts w:ascii="Times New Roman" w:hAnsi="Times New Roman" w:cs="Times New Roman"/>
          <w:b/>
          <w:sz w:val="26"/>
          <w:szCs w:val="26"/>
        </w:rPr>
        <w:t xml:space="preserve">пересмотра и внесения изменений в </w:t>
      </w:r>
      <w:proofErr w:type="spellStart"/>
      <w:r w:rsidR="003F104B" w:rsidRPr="003F104B">
        <w:rPr>
          <w:rFonts w:ascii="Times New Roman" w:hAnsi="Times New Roman" w:cs="Times New Roman"/>
          <w:b/>
          <w:sz w:val="26"/>
          <w:szCs w:val="26"/>
        </w:rPr>
        <w:t>Антикоррупционную</w:t>
      </w:r>
      <w:proofErr w:type="spellEnd"/>
      <w:r w:rsidR="003F104B" w:rsidRPr="003F104B">
        <w:rPr>
          <w:rFonts w:ascii="Times New Roman" w:hAnsi="Times New Roman" w:cs="Times New Roman"/>
          <w:b/>
          <w:sz w:val="26"/>
          <w:szCs w:val="26"/>
        </w:rPr>
        <w:t xml:space="preserve"> политику организации</w:t>
      </w:r>
    </w:p>
    <w:p w:rsidR="001B02AB" w:rsidRDefault="00E85CEB" w:rsidP="001F7547">
      <w:pPr>
        <w:spacing w:before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</w:t>
      </w:r>
      <w:r w:rsidR="009F5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и дополнения в </w:t>
      </w:r>
      <w:proofErr w:type="spellStart"/>
      <w:r w:rsidR="009F508A" w:rsidRPr="003A268D">
        <w:rPr>
          <w:rFonts w:ascii="Times New Roman" w:hAnsi="Times New Roman" w:cs="Times New Roman"/>
          <w:sz w:val="26"/>
          <w:szCs w:val="26"/>
        </w:rPr>
        <w:t>Антикоррупционн</w:t>
      </w:r>
      <w:r w:rsidR="009F508A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9F508A" w:rsidRPr="003A268D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="009F508A">
        <w:rPr>
          <w:rFonts w:ascii="Times New Roman" w:hAnsi="Times New Roman" w:cs="Times New Roman"/>
          <w:sz w:val="26"/>
          <w:szCs w:val="26"/>
        </w:rPr>
        <w:t xml:space="preserve">у </w:t>
      </w:r>
      <w:r w:rsidR="00742AC6">
        <w:rPr>
          <w:rFonts w:ascii="Times New Roman" w:hAnsi="Times New Roman" w:cs="Times New Roman"/>
          <w:sz w:val="26"/>
          <w:szCs w:val="26"/>
        </w:rPr>
        <w:t>вносятся в случаях:</w:t>
      </w:r>
    </w:p>
    <w:p w:rsidR="00742AC6" w:rsidRPr="00405EF4" w:rsidRDefault="00D65E62" w:rsidP="00A248D7">
      <w:pPr>
        <w:pStyle w:val="a3"/>
        <w:numPr>
          <w:ilvl w:val="0"/>
          <w:numId w:val="28"/>
        </w:num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05EF4">
        <w:rPr>
          <w:rFonts w:ascii="Times New Roman" w:hAnsi="Times New Roman" w:cs="Times New Roman"/>
          <w:sz w:val="26"/>
          <w:szCs w:val="26"/>
        </w:rPr>
        <w:t>в</w:t>
      </w:r>
      <w:r w:rsidR="008D0D6B" w:rsidRPr="00405EF4">
        <w:rPr>
          <w:rFonts w:ascii="Times New Roman" w:hAnsi="Times New Roman" w:cs="Times New Roman"/>
          <w:sz w:val="26"/>
          <w:szCs w:val="26"/>
        </w:rPr>
        <w:t xml:space="preserve">ыявления недостатка эффективности реализуемых </w:t>
      </w:r>
      <w:proofErr w:type="spellStart"/>
      <w:r w:rsidR="008D0D6B" w:rsidRPr="00405EF4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8D0D6B" w:rsidRPr="00405EF4"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8D0D6B" w:rsidRPr="00405EF4" w:rsidRDefault="00D65E62" w:rsidP="00A248D7">
      <w:pPr>
        <w:pStyle w:val="a3"/>
        <w:numPr>
          <w:ilvl w:val="0"/>
          <w:numId w:val="28"/>
        </w:num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05EF4">
        <w:rPr>
          <w:rFonts w:ascii="Times New Roman" w:hAnsi="Times New Roman" w:cs="Times New Roman"/>
          <w:sz w:val="26"/>
          <w:szCs w:val="26"/>
        </w:rPr>
        <w:t>и</w:t>
      </w:r>
      <w:r w:rsidR="008D0D6B" w:rsidRPr="00405EF4">
        <w:rPr>
          <w:rFonts w:ascii="Times New Roman" w:hAnsi="Times New Roman" w:cs="Times New Roman"/>
          <w:sz w:val="26"/>
          <w:szCs w:val="26"/>
        </w:rPr>
        <w:t>зменения законодательства Российской Федерации</w:t>
      </w:r>
      <w:r w:rsidRPr="00405EF4">
        <w:rPr>
          <w:rFonts w:ascii="Times New Roman" w:hAnsi="Times New Roman" w:cs="Times New Roman"/>
          <w:sz w:val="26"/>
          <w:szCs w:val="26"/>
        </w:rPr>
        <w:t xml:space="preserve">, применимого при реализации </w:t>
      </w:r>
      <w:proofErr w:type="spellStart"/>
      <w:r w:rsidRPr="00405EF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05EF4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="009E4600" w:rsidRPr="00405EF4">
        <w:rPr>
          <w:rFonts w:ascii="Times New Roman" w:hAnsi="Times New Roman" w:cs="Times New Roman"/>
          <w:sz w:val="26"/>
          <w:szCs w:val="26"/>
        </w:rPr>
        <w:t>и</w:t>
      </w:r>
      <w:r w:rsidR="00C33287" w:rsidRPr="00405EF4">
        <w:rPr>
          <w:rFonts w:ascii="Times New Roman" w:hAnsi="Times New Roman" w:cs="Times New Roman"/>
          <w:sz w:val="26"/>
          <w:szCs w:val="26"/>
        </w:rPr>
        <w:t>.</w:t>
      </w:r>
    </w:p>
    <w:p w:rsidR="001546E7" w:rsidRDefault="00C33287" w:rsidP="001F7547">
      <w:pPr>
        <w:spacing w:before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 </w:t>
      </w:r>
      <w:r w:rsidR="009E4600">
        <w:rPr>
          <w:rFonts w:ascii="Times New Roman" w:hAnsi="Times New Roman" w:cs="Times New Roman"/>
          <w:sz w:val="26"/>
          <w:szCs w:val="26"/>
        </w:rPr>
        <w:t xml:space="preserve">Изменения и дополнения в </w:t>
      </w:r>
      <w:proofErr w:type="spellStart"/>
      <w:r w:rsidR="009E4600" w:rsidRPr="003A268D">
        <w:rPr>
          <w:rFonts w:ascii="Times New Roman" w:hAnsi="Times New Roman" w:cs="Times New Roman"/>
          <w:sz w:val="26"/>
          <w:szCs w:val="26"/>
        </w:rPr>
        <w:t>Антикоррупционн</w:t>
      </w:r>
      <w:r w:rsidR="009E4600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9E4600" w:rsidRPr="003A268D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="009E4600">
        <w:rPr>
          <w:rFonts w:ascii="Times New Roman" w:hAnsi="Times New Roman" w:cs="Times New Roman"/>
          <w:sz w:val="26"/>
          <w:szCs w:val="26"/>
        </w:rPr>
        <w:t>у вносятся приказом директора Фонда.</w:t>
      </w:r>
    </w:p>
    <w:p w:rsidR="001546E7" w:rsidRDefault="009E4600" w:rsidP="001F7547">
      <w:pPr>
        <w:spacing w:before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10.3. Предложения об изменения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дополнениях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68D">
        <w:rPr>
          <w:rFonts w:ascii="Times New Roman" w:hAnsi="Times New Roman" w:cs="Times New Roman"/>
          <w:sz w:val="26"/>
          <w:szCs w:val="26"/>
        </w:rPr>
        <w:t>Антикоррупционн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3A268D">
        <w:rPr>
          <w:rFonts w:ascii="Times New Roman" w:hAnsi="Times New Roman" w:cs="Times New Roman"/>
          <w:sz w:val="26"/>
          <w:szCs w:val="26"/>
        </w:rPr>
        <w:t xml:space="preserve"> политик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83956">
        <w:rPr>
          <w:rFonts w:ascii="Times New Roman" w:hAnsi="Times New Roman" w:cs="Times New Roman"/>
          <w:sz w:val="26"/>
          <w:szCs w:val="26"/>
        </w:rPr>
        <w:t xml:space="preserve"> </w:t>
      </w:r>
      <w:r w:rsidR="00173425">
        <w:rPr>
          <w:rFonts w:ascii="Times New Roman" w:hAnsi="Times New Roman" w:cs="Times New Roman"/>
          <w:sz w:val="26"/>
          <w:szCs w:val="26"/>
        </w:rPr>
        <w:t xml:space="preserve">могут вноситься всеми работниками Фонда своим непосредственным </w:t>
      </w:r>
      <w:r w:rsidR="009C4589">
        <w:rPr>
          <w:rFonts w:ascii="Times New Roman" w:hAnsi="Times New Roman" w:cs="Times New Roman"/>
          <w:sz w:val="26"/>
          <w:szCs w:val="26"/>
        </w:rPr>
        <w:t>руководителям</w:t>
      </w:r>
      <w:r w:rsidR="00173425">
        <w:rPr>
          <w:rFonts w:ascii="Times New Roman" w:hAnsi="Times New Roman" w:cs="Times New Roman"/>
          <w:sz w:val="26"/>
          <w:szCs w:val="26"/>
        </w:rPr>
        <w:t xml:space="preserve"> структурных подразделений. Руководители структурных подразделений Фонда по согласованию с курирующим данное структурное подразделение заместителем директора направляют соответствующие предложения для </w:t>
      </w:r>
      <w:r w:rsidR="009C4589">
        <w:rPr>
          <w:rFonts w:ascii="Times New Roman" w:hAnsi="Times New Roman" w:cs="Times New Roman"/>
          <w:sz w:val="26"/>
          <w:szCs w:val="26"/>
        </w:rPr>
        <w:t>рассмотрения</w:t>
      </w:r>
      <w:r w:rsidR="00173425">
        <w:rPr>
          <w:rFonts w:ascii="Times New Roman" w:hAnsi="Times New Roman" w:cs="Times New Roman"/>
          <w:sz w:val="26"/>
          <w:szCs w:val="26"/>
        </w:rPr>
        <w:t xml:space="preserve"> </w:t>
      </w:r>
      <w:r w:rsidR="009C4589">
        <w:rPr>
          <w:rFonts w:ascii="Times New Roman" w:hAnsi="Times New Roman" w:cs="Times New Roman"/>
          <w:sz w:val="26"/>
          <w:szCs w:val="26"/>
        </w:rPr>
        <w:t>и принятия решения директору Фонда.</w:t>
      </w:r>
    </w:p>
    <w:p w:rsidR="001546E7" w:rsidRDefault="001546E7" w:rsidP="001F7547">
      <w:pPr>
        <w:spacing w:before="0"/>
        <w:ind w:firstLine="567"/>
        <w:rPr>
          <w:rFonts w:ascii="Times New Roman" w:hAnsi="Times New Roman" w:cs="Times New Roman"/>
          <w:sz w:val="26"/>
          <w:szCs w:val="26"/>
        </w:rPr>
      </w:pPr>
    </w:p>
    <w:p w:rsidR="001546E7" w:rsidRDefault="001546E7" w:rsidP="001F7547">
      <w:pPr>
        <w:spacing w:before="0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1546E7" w:rsidSect="007E593A">
      <w:headerReference w:type="default" r:id="rId12"/>
      <w:pgSz w:w="11905" w:h="16838"/>
      <w:pgMar w:top="1134" w:right="851" w:bottom="1134" w:left="158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CE" w:rsidRDefault="008365CE" w:rsidP="004F1AC4">
      <w:pPr>
        <w:spacing w:before="0"/>
      </w:pPr>
      <w:r>
        <w:separator/>
      </w:r>
    </w:p>
  </w:endnote>
  <w:endnote w:type="continuationSeparator" w:id="0">
    <w:p w:rsidR="008365CE" w:rsidRDefault="008365CE" w:rsidP="004F1AC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CE" w:rsidRDefault="008365CE" w:rsidP="004F1AC4">
      <w:pPr>
        <w:spacing w:before="0"/>
      </w:pPr>
      <w:r>
        <w:separator/>
      </w:r>
    </w:p>
  </w:footnote>
  <w:footnote w:type="continuationSeparator" w:id="0">
    <w:p w:rsidR="008365CE" w:rsidRDefault="008365CE" w:rsidP="004F1AC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5345"/>
      <w:docPartObj>
        <w:docPartGallery w:val="Page Numbers (Top of Page)"/>
        <w:docPartUnique/>
      </w:docPartObj>
    </w:sdtPr>
    <w:sdtContent>
      <w:p w:rsidR="00CF587C" w:rsidRDefault="00875752">
        <w:pPr>
          <w:pStyle w:val="a5"/>
          <w:jc w:val="center"/>
        </w:pPr>
        <w:r w:rsidRPr="005F6841">
          <w:rPr>
            <w:rFonts w:ascii="Times New Roman" w:hAnsi="Times New Roman" w:cs="Times New Roman"/>
          </w:rPr>
          <w:fldChar w:fldCharType="begin"/>
        </w:r>
        <w:r w:rsidR="00CF587C" w:rsidRPr="005F6841">
          <w:rPr>
            <w:rFonts w:ascii="Times New Roman" w:hAnsi="Times New Roman" w:cs="Times New Roman"/>
          </w:rPr>
          <w:instrText xml:space="preserve"> PAGE   \* MERGEFORMAT </w:instrText>
        </w:r>
        <w:r w:rsidRPr="005F6841">
          <w:rPr>
            <w:rFonts w:ascii="Times New Roman" w:hAnsi="Times New Roman" w:cs="Times New Roman"/>
          </w:rPr>
          <w:fldChar w:fldCharType="separate"/>
        </w:r>
        <w:r w:rsidR="00E9494B">
          <w:rPr>
            <w:rFonts w:ascii="Times New Roman" w:hAnsi="Times New Roman" w:cs="Times New Roman"/>
            <w:noProof/>
          </w:rPr>
          <w:t>7</w:t>
        </w:r>
        <w:r w:rsidRPr="005F6841">
          <w:rPr>
            <w:rFonts w:ascii="Times New Roman" w:hAnsi="Times New Roman" w:cs="Times New Roman"/>
          </w:rPr>
          <w:fldChar w:fldCharType="end"/>
        </w:r>
      </w:p>
    </w:sdtContent>
  </w:sdt>
  <w:p w:rsidR="00CF587C" w:rsidRDefault="00CF58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1E"/>
    <w:multiLevelType w:val="hybridMultilevel"/>
    <w:tmpl w:val="2B26CED2"/>
    <w:lvl w:ilvl="0" w:tplc="78F604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0D7A76"/>
    <w:multiLevelType w:val="hybridMultilevel"/>
    <w:tmpl w:val="90E0674A"/>
    <w:lvl w:ilvl="0" w:tplc="78F604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492F1D"/>
    <w:multiLevelType w:val="multilevel"/>
    <w:tmpl w:val="4A36808A"/>
    <w:lvl w:ilvl="0">
      <w:start w:val="5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</w:rPr>
    </w:lvl>
  </w:abstractNum>
  <w:abstractNum w:abstractNumId="3">
    <w:nsid w:val="15784874"/>
    <w:multiLevelType w:val="multilevel"/>
    <w:tmpl w:val="83166F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D8A62A0"/>
    <w:multiLevelType w:val="hybridMultilevel"/>
    <w:tmpl w:val="A0904CEC"/>
    <w:lvl w:ilvl="0" w:tplc="78F60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995362"/>
    <w:multiLevelType w:val="hybridMultilevel"/>
    <w:tmpl w:val="4FAA9CF8"/>
    <w:lvl w:ilvl="0" w:tplc="78F604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2DDE5743"/>
    <w:multiLevelType w:val="hybridMultilevel"/>
    <w:tmpl w:val="EDAEAD2A"/>
    <w:lvl w:ilvl="0" w:tplc="78F60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7B37B8"/>
    <w:multiLevelType w:val="hybridMultilevel"/>
    <w:tmpl w:val="5B5EB206"/>
    <w:lvl w:ilvl="0" w:tplc="9D0A0F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14304"/>
    <w:multiLevelType w:val="hybridMultilevel"/>
    <w:tmpl w:val="84E82216"/>
    <w:lvl w:ilvl="0" w:tplc="78F604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E7A1DDA"/>
    <w:multiLevelType w:val="multilevel"/>
    <w:tmpl w:val="E77294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F93384D"/>
    <w:multiLevelType w:val="multilevel"/>
    <w:tmpl w:val="585C2E0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A5850AB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E5B33CF"/>
    <w:multiLevelType w:val="hybridMultilevel"/>
    <w:tmpl w:val="93188B92"/>
    <w:lvl w:ilvl="0" w:tplc="78F604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F1C24FE"/>
    <w:multiLevelType w:val="multilevel"/>
    <w:tmpl w:val="D11EE25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0534E41"/>
    <w:multiLevelType w:val="hybridMultilevel"/>
    <w:tmpl w:val="AD9E27D0"/>
    <w:lvl w:ilvl="0" w:tplc="78F604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E10B46"/>
    <w:multiLevelType w:val="hybridMultilevel"/>
    <w:tmpl w:val="79C6176E"/>
    <w:lvl w:ilvl="0" w:tplc="78F604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E66667"/>
    <w:multiLevelType w:val="multilevel"/>
    <w:tmpl w:val="EA24202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30" w:hanging="720"/>
      </w:pPr>
      <w:rPr>
        <w:rFonts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1D037BD"/>
    <w:multiLevelType w:val="hybridMultilevel"/>
    <w:tmpl w:val="F9D4BE8A"/>
    <w:lvl w:ilvl="0" w:tplc="78F60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933BF"/>
    <w:multiLevelType w:val="hybridMultilevel"/>
    <w:tmpl w:val="B1A0F6EA"/>
    <w:lvl w:ilvl="0" w:tplc="78F604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8F200A"/>
    <w:multiLevelType w:val="multilevel"/>
    <w:tmpl w:val="C27E067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2696499"/>
    <w:multiLevelType w:val="multilevel"/>
    <w:tmpl w:val="26329C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774027D2"/>
    <w:multiLevelType w:val="hybridMultilevel"/>
    <w:tmpl w:val="B4E09BB8"/>
    <w:lvl w:ilvl="0" w:tplc="78F60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7F8D1150"/>
    <w:multiLevelType w:val="hybridMultilevel"/>
    <w:tmpl w:val="CD8C116E"/>
    <w:lvl w:ilvl="0" w:tplc="78F60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10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24"/>
  </w:num>
  <w:num w:numId="10">
    <w:abstractNumId w:val="11"/>
  </w:num>
  <w:num w:numId="11">
    <w:abstractNumId w:val="22"/>
  </w:num>
  <w:num w:numId="12">
    <w:abstractNumId w:val="18"/>
  </w:num>
  <w:num w:numId="13">
    <w:abstractNumId w:val="23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1"/>
  </w:num>
  <w:num w:numId="20">
    <w:abstractNumId w:val="17"/>
  </w:num>
  <w:num w:numId="21">
    <w:abstractNumId w:val="8"/>
  </w:num>
  <w:num w:numId="22">
    <w:abstractNumId w:val="16"/>
  </w:num>
  <w:num w:numId="23">
    <w:abstractNumId w:val="19"/>
  </w:num>
  <w:num w:numId="24">
    <w:abstractNumId w:val="9"/>
  </w:num>
  <w:num w:numId="25">
    <w:abstractNumId w:val="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AD"/>
    <w:rsid w:val="0000025B"/>
    <w:rsid w:val="00002152"/>
    <w:rsid w:val="0000344E"/>
    <w:rsid w:val="00006DBB"/>
    <w:rsid w:val="00010039"/>
    <w:rsid w:val="00010626"/>
    <w:rsid w:val="00016268"/>
    <w:rsid w:val="000165D4"/>
    <w:rsid w:val="0002052D"/>
    <w:rsid w:val="000224D4"/>
    <w:rsid w:val="000241C3"/>
    <w:rsid w:val="00024D38"/>
    <w:rsid w:val="00025A0B"/>
    <w:rsid w:val="00025B9E"/>
    <w:rsid w:val="0004112C"/>
    <w:rsid w:val="000413CB"/>
    <w:rsid w:val="000417A2"/>
    <w:rsid w:val="000421E6"/>
    <w:rsid w:val="00042CA0"/>
    <w:rsid w:val="00043A11"/>
    <w:rsid w:val="00045A94"/>
    <w:rsid w:val="00052608"/>
    <w:rsid w:val="000530A1"/>
    <w:rsid w:val="00055779"/>
    <w:rsid w:val="00057C82"/>
    <w:rsid w:val="00066BD4"/>
    <w:rsid w:val="00067342"/>
    <w:rsid w:val="00067982"/>
    <w:rsid w:val="000758BB"/>
    <w:rsid w:val="00075CDF"/>
    <w:rsid w:val="00082F4B"/>
    <w:rsid w:val="00086A54"/>
    <w:rsid w:val="0008798C"/>
    <w:rsid w:val="00087E07"/>
    <w:rsid w:val="00090C59"/>
    <w:rsid w:val="000912C2"/>
    <w:rsid w:val="0009485A"/>
    <w:rsid w:val="00095C8C"/>
    <w:rsid w:val="000A02D3"/>
    <w:rsid w:val="000A0D13"/>
    <w:rsid w:val="000A48FD"/>
    <w:rsid w:val="000A4959"/>
    <w:rsid w:val="000A6029"/>
    <w:rsid w:val="000A7049"/>
    <w:rsid w:val="000B54F7"/>
    <w:rsid w:val="000C548B"/>
    <w:rsid w:val="000C7790"/>
    <w:rsid w:val="000D363D"/>
    <w:rsid w:val="000D5EE3"/>
    <w:rsid w:val="000D605C"/>
    <w:rsid w:val="000E03BD"/>
    <w:rsid w:val="000E1772"/>
    <w:rsid w:val="000E3E7A"/>
    <w:rsid w:val="000E665C"/>
    <w:rsid w:val="000E6C83"/>
    <w:rsid w:val="000E7361"/>
    <w:rsid w:val="000F29C1"/>
    <w:rsid w:val="000F4042"/>
    <w:rsid w:val="000F6A27"/>
    <w:rsid w:val="000F7981"/>
    <w:rsid w:val="00102758"/>
    <w:rsid w:val="00105BA6"/>
    <w:rsid w:val="00110544"/>
    <w:rsid w:val="0011170A"/>
    <w:rsid w:val="00114213"/>
    <w:rsid w:val="0011501B"/>
    <w:rsid w:val="00121246"/>
    <w:rsid w:val="001220E2"/>
    <w:rsid w:val="00123577"/>
    <w:rsid w:val="001318FD"/>
    <w:rsid w:val="00132097"/>
    <w:rsid w:val="001375A4"/>
    <w:rsid w:val="00141791"/>
    <w:rsid w:val="00142D69"/>
    <w:rsid w:val="00143F9D"/>
    <w:rsid w:val="00145774"/>
    <w:rsid w:val="00145E23"/>
    <w:rsid w:val="001519A2"/>
    <w:rsid w:val="00151B69"/>
    <w:rsid w:val="001533EE"/>
    <w:rsid w:val="001541AD"/>
    <w:rsid w:val="001546E7"/>
    <w:rsid w:val="00156210"/>
    <w:rsid w:val="00160024"/>
    <w:rsid w:val="00171108"/>
    <w:rsid w:val="00171BC5"/>
    <w:rsid w:val="001731B6"/>
    <w:rsid w:val="00173425"/>
    <w:rsid w:val="00174341"/>
    <w:rsid w:val="001760BD"/>
    <w:rsid w:val="001838DA"/>
    <w:rsid w:val="001922A4"/>
    <w:rsid w:val="0019299E"/>
    <w:rsid w:val="0019381F"/>
    <w:rsid w:val="0019453F"/>
    <w:rsid w:val="00195326"/>
    <w:rsid w:val="00196A81"/>
    <w:rsid w:val="001A2A76"/>
    <w:rsid w:val="001A4D40"/>
    <w:rsid w:val="001B02AB"/>
    <w:rsid w:val="001B6AF3"/>
    <w:rsid w:val="001B724E"/>
    <w:rsid w:val="001B78FA"/>
    <w:rsid w:val="001C1375"/>
    <w:rsid w:val="001C2F03"/>
    <w:rsid w:val="001C4451"/>
    <w:rsid w:val="001C73BD"/>
    <w:rsid w:val="001C74C5"/>
    <w:rsid w:val="001D0C96"/>
    <w:rsid w:val="001D1F35"/>
    <w:rsid w:val="001D6E73"/>
    <w:rsid w:val="001E02D8"/>
    <w:rsid w:val="001E2139"/>
    <w:rsid w:val="001E35A1"/>
    <w:rsid w:val="001E5949"/>
    <w:rsid w:val="001F079F"/>
    <w:rsid w:val="001F2221"/>
    <w:rsid w:val="001F3801"/>
    <w:rsid w:val="001F5878"/>
    <w:rsid w:val="001F7547"/>
    <w:rsid w:val="00200DE2"/>
    <w:rsid w:val="002036AF"/>
    <w:rsid w:val="00206FCF"/>
    <w:rsid w:val="00207606"/>
    <w:rsid w:val="00210AB6"/>
    <w:rsid w:val="00211DFD"/>
    <w:rsid w:val="00212174"/>
    <w:rsid w:val="002127BD"/>
    <w:rsid w:val="00213B70"/>
    <w:rsid w:val="00213C77"/>
    <w:rsid w:val="002204B4"/>
    <w:rsid w:val="00221F53"/>
    <w:rsid w:val="00222268"/>
    <w:rsid w:val="002223EA"/>
    <w:rsid w:val="00235707"/>
    <w:rsid w:val="002370ED"/>
    <w:rsid w:val="00237FE8"/>
    <w:rsid w:val="0024344D"/>
    <w:rsid w:val="00244698"/>
    <w:rsid w:val="002462DE"/>
    <w:rsid w:val="002463A9"/>
    <w:rsid w:val="002508AA"/>
    <w:rsid w:val="00251C96"/>
    <w:rsid w:val="00252D0B"/>
    <w:rsid w:val="0025418B"/>
    <w:rsid w:val="00256352"/>
    <w:rsid w:val="00260159"/>
    <w:rsid w:val="0026563B"/>
    <w:rsid w:val="00271495"/>
    <w:rsid w:val="002744BE"/>
    <w:rsid w:val="0027737E"/>
    <w:rsid w:val="00277508"/>
    <w:rsid w:val="002775BD"/>
    <w:rsid w:val="00286327"/>
    <w:rsid w:val="002864E8"/>
    <w:rsid w:val="0029051B"/>
    <w:rsid w:val="0029115F"/>
    <w:rsid w:val="00293425"/>
    <w:rsid w:val="00293FD4"/>
    <w:rsid w:val="002969F7"/>
    <w:rsid w:val="002A1B13"/>
    <w:rsid w:val="002A4042"/>
    <w:rsid w:val="002A584D"/>
    <w:rsid w:val="002B05C9"/>
    <w:rsid w:val="002B4B27"/>
    <w:rsid w:val="002B4BFA"/>
    <w:rsid w:val="002D40FF"/>
    <w:rsid w:val="002E12DB"/>
    <w:rsid w:val="002E5B24"/>
    <w:rsid w:val="002E5E52"/>
    <w:rsid w:val="002E6156"/>
    <w:rsid w:val="002F1BAA"/>
    <w:rsid w:val="002F29D9"/>
    <w:rsid w:val="002F3124"/>
    <w:rsid w:val="002F3478"/>
    <w:rsid w:val="002F60E8"/>
    <w:rsid w:val="00302D14"/>
    <w:rsid w:val="00306B29"/>
    <w:rsid w:val="00306F94"/>
    <w:rsid w:val="00314613"/>
    <w:rsid w:val="00314960"/>
    <w:rsid w:val="00314C59"/>
    <w:rsid w:val="003159C3"/>
    <w:rsid w:val="003166E3"/>
    <w:rsid w:val="00316F53"/>
    <w:rsid w:val="003179F4"/>
    <w:rsid w:val="00325721"/>
    <w:rsid w:val="003261DF"/>
    <w:rsid w:val="00337507"/>
    <w:rsid w:val="00337927"/>
    <w:rsid w:val="003466B6"/>
    <w:rsid w:val="0035146A"/>
    <w:rsid w:val="00352E8C"/>
    <w:rsid w:val="00355A24"/>
    <w:rsid w:val="003568F3"/>
    <w:rsid w:val="00360F64"/>
    <w:rsid w:val="00360F92"/>
    <w:rsid w:val="003611CF"/>
    <w:rsid w:val="00361FBF"/>
    <w:rsid w:val="003635B5"/>
    <w:rsid w:val="003638F4"/>
    <w:rsid w:val="00363B4A"/>
    <w:rsid w:val="00367A85"/>
    <w:rsid w:val="00377517"/>
    <w:rsid w:val="00377ADC"/>
    <w:rsid w:val="0038565D"/>
    <w:rsid w:val="003857D4"/>
    <w:rsid w:val="003862A7"/>
    <w:rsid w:val="00386BE4"/>
    <w:rsid w:val="00387158"/>
    <w:rsid w:val="00394B00"/>
    <w:rsid w:val="003A268D"/>
    <w:rsid w:val="003A270E"/>
    <w:rsid w:val="003A4179"/>
    <w:rsid w:val="003A7BAE"/>
    <w:rsid w:val="003A7C28"/>
    <w:rsid w:val="003A7F7F"/>
    <w:rsid w:val="003B0E04"/>
    <w:rsid w:val="003B46E7"/>
    <w:rsid w:val="003B7B30"/>
    <w:rsid w:val="003C05D9"/>
    <w:rsid w:val="003C2005"/>
    <w:rsid w:val="003D31AE"/>
    <w:rsid w:val="003D4732"/>
    <w:rsid w:val="003D5024"/>
    <w:rsid w:val="003D6EBF"/>
    <w:rsid w:val="003D7A9B"/>
    <w:rsid w:val="003E227F"/>
    <w:rsid w:val="003E71E4"/>
    <w:rsid w:val="003E738C"/>
    <w:rsid w:val="003F0006"/>
    <w:rsid w:val="003F104B"/>
    <w:rsid w:val="003F60DD"/>
    <w:rsid w:val="003F61E1"/>
    <w:rsid w:val="003F7B7C"/>
    <w:rsid w:val="003F7EBA"/>
    <w:rsid w:val="00400B7E"/>
    <w:rsid w:val="00403890"/>
    <w:rsid w:val="00404971"/>
    <w:rsid w:val="00405EF4"/>
    <w:rsid w:val="00414526"/>
    <w:rsid w:val="004164B4"/>
    <w:rsid w:val="00425AFD"/>
    <w:rsid w:val="004260C5"/>
    <w:rsid w:val="00435F22"/>
    <w:rsid w:val="004408C4"/>
    <w:rsid w:val="00442BA6"/>
    <w:rsid w:val="00442E16"/>
    <w:rsid w:val="00443AD7"/>
    <w:rsid w:val="00443F42"/>
    <w:rsid w:val="00447957"/>
    <w:rsid w:val="00452B16"/>
    <w:rsid w:val="00452D1E"/>
    <w:rsid w:val="00453337"/>
    <w:rsid w:val="004542C3"/>
    <w:rsid w:val="0045797F"/>
    <w:rsid w:val="00461AEB"/>
    <w:rsid w:val="00462924"/>
    <w:rsid w:val="0046541F"/>
    <w:rsid w:val="004658BC"/>
    <w:rsid w:val="0046620F"/>
    <w:rsid w:val="004737BC"/>
    <w:rsid w:val="004754BE"/>
    <w:rsid w:val="00475B22"/>
    <w:rsid w:val="004813A2"/>
    <w:rsid w:val="004833C6"/>
    <w:rsid w:val="00483446"/>
    <w:rsid w:val="00484935"/>
    <w:rsid w:val="004901C8"/>
    <w:rsid w:val="004921A7"/>
    <w:rsid w:val="00493EF4"/>
    <w:rsid w:val="004A345A"/>
    <w:rsid w:val="004A6276"/>
    <w:rsid w:val="004B1589"/>
    <w:rsid w:val="004B286D"/>
    <w:rsid w:val="004B3853"/>
    <w:rsid w:val="004B4457"/>
    <w:rsid w:val="004B5FAC"/>
    <w:rsid w:val="004B6BAE"/>
    <w:rsid w:val="004C09C7"/>
    <w:rsid w:val="004C4420"/>
    <w:rsid w:val="004C5F3A"/>
    <w:rsid w:val="004C5FF0"/>
    <w:rsid w:val="004C6B6B"/>
    <w:rsid w:val="004D1B59"/>
    <w:rsid w:val="004D35A4"/>
    <w:rsid w:val="004E056F"/>
    <w:rsid w:val="004E06FC"/>
    <w:rsid w:val="004E2292"/>
    <w:rsid w:val="004E317E"/>
    <w:rsid w:val="004E68AF"/>
    <w:rsid w:val="004E7A20"/>
    <w:rsid w:val="004F1AC4"/>
    <w:rsid w:val="004F4C08"/>
    <w:rsid w:val="004F68DC"/>
    <w:rsid w:val="00503B05"/>
    <w:rsid w:val="005046DD"/>
    <w:rsid w:val="00504745"/>
    <w:rsid w:val="00507C7D"/>
    <w:rsid w:val="005112BE"/>
    <w:rsid w:val="0051290B"/>
    <w:rsid w:val="00514A0C"/>
    <w:rsid w:val="0051654A"/>
    <w:rsid w:val="0051776A"/>
    <w:rsid w:val="00517C0B"/>
    <w:rsid w:val="00522BE3"/>
    <w:rsid w:val="005254CF"/>
    <w:rsid w:val="0053462C"/>
    <w:rsid w:val="00534985"/>
    <w:rsid w:val="00536E62"/>
    <w:rsid w:val="00541EFF"/>
    <w:rsid w:val="00551BA9"/>
    <w:rsid w:val="005541BF"/>
    <w:rsid w:val="00556238"/>
    <w:rsid w:val="00560066"/>
    <w:rsid w:val="0056089F"/>
    <w:rsid w:val="00561B7D"/>
    <w:rsid w:val="005631B1"/>
    <w:rsid w:val="005706EA"/>
    <w:rsid w:val="00573EAF"/>
    <w:rsid w:val="0057416D"/>
    <w:rsid w:val="0057511C"/>
    <w:rsid w:val="005804E6"/>
    <w:rsid w:val="005817D1"/>
    <w:rsid w:val="00590B03"/>
    <w:rsid w:val="00590F3C"/>
    <w:rsid w:val="00592454"/>
    <w:rsid w:val="005978EA"/>
    <w:rsid w:val="005A0E17"/>
    <w:rsid w:val="005A2624"/>
    <w:rsid w:val="005A367A"/>
    <w:rsid w:val="005A6517"/>
    <w:rsid w:val="005B024A"/>
    <w:rsid w:val="005B0431"/>
    <w:rsid w:val="005B3D3D"/>
    <w:rsid w:val="005B53B9"/>
    <w:rsid w:val="005B5545"/>
    <w:rsid w:val="005B5CAA"/>
    <w:rsid w:val="005B7B82"/>
    <w:rsid w:val="005C26D7"/>
    <w:rsid w:val="005C29F8"/>
    <w:rsid w:val="005C3F83"/>
    <w:rsid w:val="005C45BD"/>
    <w:rsid w:val="005D1432"/>
    <w:rsid w:val="005D1D27"/>
    <w:rsid w:val="005D3A92"/>
    <w:rsid w:val="005E137A"/>
    <w:rsid w:val="005E29E1"/>
    <w:rsid w:val="005E3002"/>
    <w:rsid w:val="005E30B1"/>
    <w:rsid w:val="005E46CC"/>
    <w:rsid w:val="005F4317"/>
    <w:rsid w:val="005F5DD9"/>
    <w:rsid w:val="005F6666"/>
    <w:rsid w:val="005F6841"/>
    <w:rsid w:val="005F71F0"/>
    <w:rsid w:val="00602839"/>
    <w:rsid w:val="00603F7F"/>
    <w:rsid w:val="00604AE6"/>
    <w:rsid w:val="00605706"/>
    <w:rsid w:val="00607652"/>
    <w:rsid w:val="00611E3A"/>
    <w:rsid w:val="006142C4"/>
    <w:rsid w:val="00615975"/>
    <w:rsid w:val="00616FD2"/>
    <w:rsid w:val="00627354"/>
    <w:rsid w:val="00627FC8"/>
    <w:rsid w:val="0063128F"/>
    <w:rsid w:val="00632A4F"/>
    <w:rsid w:val="00633B59"/>
    <w:rsid w:val="00635D29"/>
    <w:rsid w:val="006371AE"/>
    <w:rsid w:val="00643453"/>
    <w:rsid w:val="006501DB"/>
    <w:rsid w:val="00655C32"/>
    <w:rsid w:val="0066030B"/>
    <w:rsid w:val="00662168"/>
    <w:rsid w:val="00663955"/>
    <w:rsid w:val="00665597"/>
    <w:rsid w:val="00665CAB"/>
    <w:rsid w:val="00667D38"/>
    <w:rsid w:val="00673370"/>
    <w:rsid w:val="00673ED1"/>
    <w:rsid w:val="0067523A"/>
    <w:rsid w:val="0067653D"/>
    <w:rsid w:val="006771B7"/>
    <w:rsid w:val="00683CDE"/>
    <w:rsid w:val="00683EBA"/>
    <w:rsid w:val="00686D18"/>
    <w:rsid w:val="00686F05"/>
    <w:rsid w:val="00687540"/>
    <w:rsid w:val="00690155"/>
    <w:rsid w:val="00690F45"/>
    <w:rsid w:val="006933C9"/>
    <w:rsid w:val="00694694"/>
    <w:rsid w:val="00694E7F"/>
    <w:rsid w:val="006A6C85"/>
    <w:rsid w:val="006B152B"/>
    <w:rsid w:val="006B210D"/>
    <w:rsid w:val="006B2886"/>
    <w:rsid w:val="006B2BDC"/>
    <w:rsid w:val="006B3663"/>
    <w:rsid w:val="006B4C30"/>
    <w:rsid w:val="006B6FE2"/>
    <w:rsid w:val="006B79AC"/>
    <w:rsid w:val="006C4CF5"/>
    <w:rsid w:val="006C5C3C"/>
    <w:rsid w:val="006D0139"/>
    <w:rsid w:val="006D069F"/>
    <w:rsid w:val="006D0AB2"/>
    <w:rsid w:val="006D369C"/>
    <w:rsid w:val="006D4D8D"/>
    <w:rsid w:val="006D6A60"/>
    <w:rsid w:val="006D7A3F"/>
    <w:rsid w:val="006E2F83"/>
    <w:rsid w:val="006E7774"/>
    <w:rsid w:val="006E7C6D"/>
    <w:rsid w:val="006F1258"/>
    <w:rsid w:val="006F5F74"/>
    <w:rsid w:val="006F68DB"/>
    <w:rsid w:val="006F68F5"/>
    <w:rsid w:val="006F6E32"/>
    <w:rsid w:val="007011A8"/>
    <w:rsid w:val="00704B13"/>
    <w:rsid w:val="00712FD3"/>
    <w:rsid w:val="007162F7"/>
    <w:rsid w:val="00716C9A"/>
    <w:rsid w:val="00720609"/>
    <w:rsid w:val="00721B87"/>
    <w:rsid w:val="007236BD"/>
    <w:rsid w:val="00725190"/>
    <w:rsid w:val="007263D0"/>
    <w:rsid w:val="00727B7E"/>
    <w:rsid w:val="00730F4D"/>
    <w:rsid w:val="00732F49"/>
    <w:rsid w:val="007338A6"/>
    <w:rsid w:val="0073391A"/>
    <w:rsid w:val="00737639"/>
    <w:rsid w:val="00740449"/>
    <w:rsid w:val="007411A0"/>
    <w:rsid w:val="00742AC6"/>
    <w:rsid w:val="0074622B"/>
    <w:rsid w:val="007474CA"/>
    <w:rsid w:val="00751EC9"/>
    <w:rsid w:val="00751EF2"/>
    <w:rsid w:val="00760C35"/>
    <w:rsid w:val="0076583B"/>
    <w:rsid w:val="00767D6B"/>
    <w:rsid w:val="00767FF8"/>
    <w:rsid w:val="00774AD7"/>
    <w:rsid w:val="0077529F"/>
    <w:rsid w:val="007775BB"/>
    <w:rsid w:val="00777E34"/>
    <w:rsid w:val="00780BC9"/>
    <w:rsid w:val="00781B2F"/>
    <w:rsid w:val="00781D15"/>
    <w:rsid w:val="007820BD"/>
    <w:rsid w:val="00783956"/>
    <w:rsid w:val="007845DE"/>
    <w:rsid w:val="00784705"/>
    <w:rsid w:val="0078479A"/>
    <w:rsid w:val="00785022"/>
    <w:rsid w:val="007861BC"/>
    <w:rsid w:val="007900E5"/>
    <w:rsid w:val="007949B3"/>
    <w:rsid w:val="00796113"/>
    <w:rsid w:val="00796529"/>
    <w:rsid w:val="0079668C"/>
    <w:rsid w:val="00796691"/>
    <w:rsid w:val="007A0C8A"/>
    <w:rsid w:val="007B2092"/>
    <w:rsid w:val="007B2B6B"/>
    <w:rsid w:val="007B4C1C"/>
    <w:rsid w:val="007B6443"/>
    <w:rsid w:val="007B7472"/>
    <w:rsid w:val="007C59DE"/>
    <w:rsid w:val="007C643D"/>
    <w:rsid w:val="007C7A37"/>
    <w:rsid w:val="007D0333"/>
    <w:rsid w:val="007D3BF3"/>
    <w:rsid w:val="007D7463"/>
    <w:rsid w:val="007E0D61"/>
    <w:rsid w:val="007E183E"/>
    <w:rsid w:val="007E4633"/>
    <w:rsid w:val="007E593A"/>
    <w:rsid w:val="007F0215"/>
    <w:rsid w:val="007F3E60"/>
    <w:rsid w:val="00803C78"/>
    <w:rsid w:val="00811B2A"/>
    <w:rsid w:val="008208E6"/>
    <w:rsid w:val="00820F4E"/>
    <w:rsid w:val="00823929"/>
    <w:rsid w:val="008241B6"/>
    <w:rsid w:val="00824230"/>
    <w:rsid w:val="00826F35"/>
    <w:rsid w:val="00830EB8"/>
    <w:rsid w:val="008357BD"/>
    <w:rsid w:val="008365CE"/>
    <w:rsid w:val="008411EF"/>
    <w:rsid w:val="00841CC9"/>
    <w:rsid w:val="00846A03"/>
    <w:rsid w:val="00846D6E"/>
    <w:rsid w:val="008515B2"/>
    <w:rsid w:val="00851EBE"/>
    <w:rsid w:val="0085403D"/>
    <w:rsid w:val="008559D1"/>
    <w:rsid w:val="00864D19"/>
    <w:rsid w:val="00867D61"/>
    <w:rsid w:val="008725DA"/>
    <w:rsid w:val="00872AAE"/>
    <w:rsid w:val="00875064"/>
    <w:rsid w:val="00875752"/>
    <w:rsid w:val="008767BE"/>
    <w:rsid w:val="00876D36"/>
    <w:rsid w:val="00882074"/>
    <w:rsid w:val="00885D60"/>
    <w:rsid w:val="00887296"/>
    <w:rsid w:val="00890B41"/>
    <w:rsid w:val="00890BC1"/>
    <w:rsid w:val="008910DE"/>
    <w:rsid w:val="00892CCD"/>
    <w:rsid w:val="00892E73"/>
    <w:rsid w:val="008936AE"/>
    <w:rsid w:val="00895279"/>
    <w:rsid w:val="008954F0"/>
    <w:rsid w:val="00896599"/>
    <w:rsid w:val="008A0E68"/>
    <w:rsid w:val="008A2C74"/>
    <w:rsid w:val="008A5D87"/>
    <w:rsid w:val="008A636B"/>
    <w:rsid w:val="008B3E14"/>
    <w:rsid w:val="008B432F"/>
    <w:rsid w:val="008B4F44"/>
    <w:rsid w:val="008C117F"/>
    <w:rsid w:val="008C3188"/>
    <w:rsid w:val="008C54C3"/>
    <w:rsid w:val="008C5C91"/>
    <w:rsid w:val="008C73D0"/>
    <w:rsid w:val="008D0D6B"/>
    <w:rsid w:val="008D145B"/>
    <w:rsid w:val="008D1CDA"/>
    <w:rsid w:val="008D4273"/>
    <w:rsid w:val="008D53E5"/>
    <w:rsid w:val="008D5E45"/>
    <w:rsid w:val="008F3902"/>
    <w:rsid w:val="008F476E"/>
    <w:rsid w:val="008F6139"/>
    <w:rsid w:val="00900F32"/>
    <w:rsid w:val="00901F45"/>
    <w:rsid w:val="00907789"/>
    <w:rsid w:val="009104F2"/>
    <w:rsid w:val="00910FE2"/>
    <w:rsid w:val="009128B3"/>
    <w:rsid w:val="009132FB"/>
    <w:rsid w:val="00914AC6"/>
    <w:rsid w:val="00915AAC"/>
    <w:rsid w:val="009172AF"/>
    <w:rsid w:val="00920754"/>
    <w:rsid w:val="00921C07"/>
    <w:rsid w:val="00923AFF"/>
    <w:rsid w:val="00923CDA"/>
    <w:rsid w:val="00924CF7"/>
    <w:rsid w:val="00924DFF"/>
    <w:rsid w:val="0092511A"/>
    <w:rsid w:val="009278B1"/>
    <w:rsid w:val="00932F3D"/>
    <w:rsid w:val="00934133"/>
    <w:rsid w:val="0093563F"/>
    <w:rsid w:val="009368BC"/>
    <w:rsid w:val="0094030C"/>
    <w:rsid w:val="00940BBF"/>
    <w:rsid w:val="0094148C"/>
    <w:rsid w:val="00942541"/>
    <w:rsid w:val="009445C2"/>
    <w:rsid w:val="009448E4"/>
    <w:rsid w:val="009466D2"/>
    <w:rsid w:val="00946739"/>
    <w:rsid w:val="009520B7"/>
    <w:rsid w:val="00953434"/>
    <w:rsid w:val="00955163"/>
    <w:rsid w:val="009556B2"/>
    <w:rsid w:val="00962B3C"/>
    <w:rsid w:val="00963EA3"/>
    <w:rsid w:val="009640C6"/>
    <w:rsid w:val="0096498E"/>
    <w:rsid w:val="009674B9"/>
    <w:rsid w:val="0097177A"/>
    <w:rsid w:val="009725BC"/>
    <w:rsid w:val="009726EB"/>
    <w:rsid w:val="0097284E"/>
    <w:rsid w:val="00973036"/>
    <w:rsid w:val="00981351"/>
    <w:rsid w:val="009822D5"/>
    <w:rsid w:val="009823EE"/>
    <w:rsid w:val="00994C32"/>
    <w:rsid w:val="00995F6F"/>
    <w:rsid w:val="00995F9D"/>
    <w:rsid w:val="00996057"/>
    <w:rsid w:val="009A2120"/>
    <w:rsid w:val="009A5A7D"/>
    <w:rsid w:val="009B1523"/>
    <w:rsid w:val="009B2675"/>
    <w:rsid w:val="009B5002"/>
    <w:rsid w:val="009B7064"/>
    <w:rsid w:val="009B7309"/>
    <w:rsid w:val="009B7443"/>
    <w:rsid w:val="009B75ED"/>
    <w:rsid w:val="009C080E"/>
    <w:rsid w:val="009C4312"/>
    <w:rsid w:val="009C4589"/>
    <w:rsid w:val="009C52AF"/>
    <w:rsid w:val="009C6A84"/>
    <w:rsid w:val="009D3A53"/>
    <w:rsid w:val="009D3CAF"/>
    <w:rsid w:val="009D698E"/>
    <w:rsid w:val="009D6F12"/>
    <w:rsid w:val="009D7419"/>
    <w:rsid w:val="009D78FA"/>
    <w:rsid w:val="009E1BD6"/>
    <w:rsid w:val="009E2005"/>
    <w:rsid w:val="009E26FD"/>
    <w:rsid w:val="009E27E0"/>
    <w:rsid w:val="009E4600"/>
    <w:rsid w:val="009E496E"/>
    <w:rsid w:val="009F050C"/>
    <w:rsid w:val="009F2BBE"/>
    <w:rsid w:val="009F4D31"/>
    <w:rsid w:val="009F508A"/>
    <w:rsid w:val="009F549A"/>
    <w:rsid w:val="009F6889"/>
    <w:rsid w:val="00A011DC"/>
    <w:rsid w:val="00A03AF7"/>
    <w:rsid w:val="00A1536E"/>
    <w:rsid w:val="00A15B48"/>
    <w:rsid w:val="00A2049A"/>
    <w:rsid w:val="00A20FD7"/>
    <w:rsid w:val="00A2302B"/>
    <w:rsid w:val="00A23F59"/>
    <w:rsid w:val="00A248D7"/>
    <w:rsid w:val="00A27AD4"/>
    <w:rsid w:val="00A3078C"/>
    <w:rsid w:val="00A33115"/>
    <w:rsid w:val="00A33BE6"/>
    <w:rsid w:val="00A3463A"/>
    <w:rsid w:val="00A34CE3"/>
    <w:rsid w:val="00A3734F"/>
    <w:rsid w:val="00A40B77"/>
    <w:rsid w:val="00A42615"/>
    <w:rsid w:val="00A43538"/>
    <w:rsid w:val="00A45E30"/>
    <w:rsid w:val="00A46AA9"/>
    <w:rsid w:val="00A46D44"/>
    <w:rsid w:val="00A476E1"/>
    <w:rsid w:val="00A50B98"/>
    <w:rsid w:val="00A5267B"/>
    <w:rsid w:val="00A64892"/>
    <w:rsid w:val="00A64974"/>
    <w:rsid w:val="00A6554A"/>
    <w:rsid w:val="00A65AFA"/>
    <w:rsid w:val="00A75788"/>
    <w:rsid w:val="00A75A91"/>
    <w:rsid w:val="00A807DB"/>
    <w:rsid w:val="00A80D67"/>
    <w:rsid w:val="00A81139"/>
    <w:rsid w:val="00A82A91"/>
    <w:rsid w:val="00A82F0B"/>
    <w:rsid w:val="00A862BF"/>
    <w:rsid w:val="00A8749F"/>
    <w:rsid w:val="00A90942"/>
    <w:rsid w:val="00A92B00"/>
    <w:rsid w:val="00A9425E"/>
    <w:rsid w:val="00A96307"/>
    <w:rsid w:val="00A97BBD"/>
    <w:rsid w:val="00AA1158"/>
    <w:rsid w:val="00AA2B2E"/>
    <w:rsid w:val="00AA589A"/>
    <w:rsid w:val="00AB573C"/>
    <w:rsid w:val="00AB64D0"/>
    <w:rsid w:val="00AC2B12"/>
    <w:rsid w:val="00AC50C4"/>
    <w:rsid w:val="00AC65D4"/>
    <w:rsid w:val="00AC707D"/>
    <w:rsid w:val="00AC7B4A"/>
    <w:rsid w:val="00AD234D"/>
    <w:rsid w:val="00AD381C"/>
    <w:rsid w:val="00AD3A6A"/>
    <w:rsid w:val="00AD5ABC"/>
    <w:rsid w:val="00AD7C17"/>
    <w:rsid w:val="00AE15C2"/>
    <w:rsid w:val="00AE1EF8"/>
    <w:rsid w:val="00AE2863"/>
    <w:rsid w:val="00AF2708"/>
    <w:rsid w:val="00AF40DF"/>
    <w:rsid w:val="00B0037B"/>
    <w:rsid w:val="00B054EF"/>
    <w:rsid w:val="00B05B18"/>
    <w:rsid w:val="00B14C81"/>
    <w:rsid w:val="00B15742"/>
    <w:rsid w:val="00B1712E"/>
    <w:rsid w:val="00B22132"/>
    <w:rsid w:val="00B254CD"/>
    <w:rsid w:val="00B37D6B"/>
    <w:rsid w:val="00B4418C"/>
    <w:rsid w:val="00B462C8"/>
    <w:rsid w:val="00B47591"/>
    <w:rsid w:val="00B54B46"/>
    <w:rsid w:val="00B54D53"/>
    <w:rsid w:val="00B56CC4"/>
    <w:rsid w:val="00B63610"/>
    <w:rsid w:val="00B64098"/>
    <w:rsid w:val="00B64C98"/>
    <w:rsid w:val="00B65300"/>
    <w:rsid w:val="00B668B4"/>
    <w:rsid w:val="00B7263E"/>
    <w:rsid w:val="00B72692"/>
    <w:rsid w:val="00B73BE3"/>
    <w:rsid w:val="00B761D5"/>
    <w:rsid w:val="00B763CC"/>
    <w:rsid w:val="00B854F7"/>
    <w:rsid w:val="00B87911"/>
    <w:rsid w:val="00B93486"/>
    <w:rsid w:val="00B93B98"/>
    <w:rsid w:val="00B9590B"/>
    <w:rsid w:val="00B9694C"/>
    <w:rsid w:val="00BA029A"/>
    <w:rsid w:val="00BA1E2A"/>
    <w:rsid w:val="00BA1F9F"/>
    <w:rsid w:val="00BB2972"/>
    <w:rsid w:val="00BB2F3C"/>
    <w:rsid w:val="00BB4D3B"/>
    <w:rsid w:val="00BB6DB3"/>
    <w:rsid w:val="00BB7C21"/>
    <w:rsid w:val="00BC0026"/>
    <w:rsid w:val="00BC03BC"/>
    <w:rsid w:val="00BC0654"/>
    <w:rsid w:val="00BC1983"/>
    <w:rsid w:val="00BC47E8"/>
    <w:rsid w:val="00BC5A96"/>
    <w:rsid w:val="00BD22AF"/>
    <w:rsid w:val="00BD3411"/>
    <w:rsid w:val="00BD3B4F"/>
    <w:rsid w:val="00BD5117"/>
    <w:rsid w:val="00BD5EE3"/>
    <w:rsid w:val="00BE3C2D"/>
    <w:rsid w:val="00BE6784"/>
    <w:rsid w:val="00BE6A4A"/>
    <w:rsid w:val="00BE77BE"/>
    <w:rsid w:val="00BE7C34"/>
    <w:rsid w:val="00BF04C4"/>
    <w:rsid w:val="00BF1B39"/>
    <w:rsid w:val="00BF472D"/>
    <w:rsid w:val="00BF6A22"/>
    <w:rsid w:val="00C044F9"/>
    <w:rsid w:val="00C04BB2"/>
    <w:rsid w:val="00C10D00"/>
    <w:rsid w:val="00C15323"/>
    <w:rsid w:val="00C15A56"/>
    <w:rsid w:val="00C24AEB"/>
    <w:rsid w:val="00C2730E"/>
    <w:rsid w:val="00C319E1"/>
    <w:rsid w:val="00C33287"/>
    <w:rsid w:val="00C33459"/>
    <w:rsid w:val="00C34958"/>
    <w:rsid w:val="00C358B9"/>
    <w:rsid w:val="00C3681E"/>
    <w:rsid w:val="00C37C62"/>
    <w:rsid w:val="00C43BAD"/>
    <w:rsid w:val="00C52EAF"/>
    <w:rsid w:val="00C56E1D"/>
    <w:rsid w:val="00C60F52"/>
    <w:rsid w:val="00C64B88"/>
    <w:rsid w:val="00C66DBB"/>
    <w:rsid w:val="00C72B10"/>
    <w:rsid w:val="00C74E89"/>
    <w:rsid w:val="00C76091"/>
    <w:rsid w:val="00C80EA2"/>
    <w:rsid w:val="00C8734C"/>
    <w:rsid w:val="00C87DB3"/>
    <w:rsid w:val="00C90DE7"/>
    <w:rsid w:val="00C929EB"/>
    <w:rsid w:val="00C94069"/>
    <w:rsid w:val="00C97129"/>
    <w:rsid w:val="00CA0AA0"/>
    <w:rsid w:val="00CB0E9B"/>
    <w:rsid w:val="00CB10A3"/>
    <w:rsid w:val="00CB13A6"/>
    <w:rsid w:val="00CB2ACC"/>
    <w:rsid w:val="00CB55BE"/>
    <w:rsid w:val="00CB6D86"/>
    <w:rsid w:val="00CC25C9"/>
    <w:rsid w:val="00CC538A"/>
    <w:rsid w:val="00CC53BA"/>
    <w:rsid w:val="00CC6F1C"/>
    <w:rsid w:val="00CD0794"/>
    <w:rsid w:val="00CD1E11"/>
    <w:rsid w:val="00CD29B2"/>
    <w:rsid w:val="00CD7113"/>
    <w:rsid w:val="00CE1F99"/>
    <w:rsid w:val="00CE314E"/>
    <w:rsid w:val="00CE392D"/>
    <w:rsid w:val="00CF3DC8"/>
    <w:rsid w:val="00CF587C"/>
    <w:rsid w:val="00CF66F4"/>
    <w:rsid w:val="00CF6A99"/>
    <w:rsid w:val="00D01560"/>
    <w:rsid w:val="00D02DE6"/>
    <w:rsid w:val="00D14AF0"/>
    <w:rsid w:val="00D165B1"/>
    <w:rsid w:val="00D17974"/>
    <w:rsid w:val="00D20822"/>
    <w:rsid w:val="00D22CFA"/>
    <w:rsid w:val="00D2528D"/>
    <w:rsid w:val="00D262A0"/>
    <w:rsid w:val="00D278B9"/>
    <w:rsid w:val="00D32E3F"/>
    <w:rsid w:val="00D33590"/>
    <w:rsid w:val="00D34094"/>
    <w:rsid w:val="00D35B83"/>
    <w:rsid w:val="00D369A7"/>
    <w:rsid w:val="00D37B5C"/>
    <w:rsid w:val="00D41E6D"/>
    <w:rsid w:val="00D46B9D"/>
    <w:rsid w:val="00D478D4"/>
    <w:rsid w:val="00D529E6"/>
    <w:rsid w:val="00D60103"/>
    <w:rsid w:val="00D626C0"/>
    <w:rsid w:val="00D630CB"/>
    <w:rsid w:val="00D63428"/>
    <w:rsid w:val="00D63CE8"/>
    <w:rsid w:val="00D64AA4"/>
    <w:rsid w:val="00D64CFD"/>
    <w:rsid w:val="00D651C9"/>
    <w:rsid w:val="00D65E62"/>
    <w:rsid w:val="00D7502B"/>
    <w:rsid w:val="00D7789A"/>
    <w:rsid w:val="00D86AD7"/>
    <w:rsid w:val="00D927AA"/>
    <w:rsid w:val="00DA4992"/>
    <w:rsid w:val="00DA50EC"/>
    <w:rsid w:val="00DB061E"/>
    <w:rsid w:val="00DB16E8"/>
    <w:rsid w:val="00DB16F2"/>
    <w:rsid w:val="00DB438F"/>
    <w:rsid w:val="00DC10C3"/>
    <w:rsid w:val="00DC14B8"/>
    <w:rsid w:val="00DC21C4"/>
    <w:rsid w:val="00DD2AAD"/>
    <w:rsid w:val="00DD2F47"/>
    <w:rsid w:val="00DD3AFC"/>
    <w:rsid w:val="00DD3CAA"/>
    <w:rsid w:val="00DD5609"/>
    <w:rsid w:val="00DD7EC5"/>
    <w:rsid w:val="00DE2EEF"/>
    <w:rsid w:val="00DF0EE2"/>
    <w:rsid w:val="00DF3018"/>
    <w:rsid w:val="00DF37F8"/>
    <w:rsid w:val="00DF42F1"/>
    <w:rsid w:val="00E03999"/>
    <w:rsid w:val="00E042FE"/>
    <w:rsid w:val="00E07C10"/>
    <w:rsid w:val="00E10FAB"/>
    <w:rsid w:val="00E17E3D"/>
    <w:rsid w:val="00E213F9"/>
    <w:rsid w:val="00E23E8F"/>
    <w:rsid w:val="00E24354"/>
    <w:rsid w:val="00E26347"/>
    <w:rsid w:val="00E26BCB"/>
    <w:rsid w:val="00E31668"/>
    <w:rsid w:val="00E3618A"/>
    <w:rsid w:val="00E3641B"/>
    <w:rsid w:val="00E41E43"/>
    <w:rsid w:val="00E422DF"/>
    <w:rsid w:val="00E46125"/>
    <w:rsid w:val="00E46B93"/>
    <w:rsid w:val="00E52514"/>
    <w:rsid w:val="00E542F5"/>
    <w:rsid w:val="00E56237"/>
    <w:rsid w:val="00E57054"/>
    <w:rsid w:val="00E614DE"/>
    <w:rsid w:val="00E616DB"/>
    <w:rsid w:val="00E64A74"/>
    <w:rsid w:val="00E67874"/>
    <w:rsid w:val="00E701FC"/>
    <w:rsid w:val="00E70FE9"/>
    <w:rsid w:val="00E72224"/>
    <w:rsid w:val="00E72FCE"/>
    <w:rsid w:val="00E74B51"/>
    <w:rsid w:val="00E81560"/>
    <w:rsid w:val="00E815EF"/>
    <w:rsid w:val="00E85CEB"/>
    <w:rsid w:val="00E86265"/>
    <w:rsid w:val="00E9336B"/>
    <w:rsid w:val="00E93DDE"/>
    <w:rsid w:val="00E9494B"/>
    <w:rsid w:val="00EA431E"/>
    <w:rsid w:val="00EB0341"/>
    <w:rsid w:val="00EB35B3"/>
    <w:rsid w:val="00EB5CBE"/>
    <w:rsid w:val="00EB5CFF"/>
    <w:rsid w:val="00EC0834"/>
    <w:rsid w:val="00EC1B5C"/>
    <w:rsid w:val="00EC257A"/>
    <w:rsid w:val="00EC5483"/>
    <w:rsid w:val="00ED01D5"/>
    <w:rsid w:val="00ED178F"/>
    <w:rsid w:val="00ED1FAC"/>
    <w:rsid w:val="00ED2122"/>
    <w:rsid w:val="00ED3832"/>
    <w:rsid w:val="00ED3960"/>
    <w:rsid w:val="00ED5A47"/>
    <w:rsid w:val="00EE2025"/>
    <w:rsid w:val="00EE6384"/>
    <w:rsid w:val="00EF010D"/>
    <w:rsid w:val="00EF0E90"/>
    <w:rsid w:val="00EF3CEE"/>
    <w:rsid w:val="00EF711B"/>
    <w:rsid w:val="00F03920"/>
    <w:rsid w:val="00F0461E"/>
    <w:rsid w:val="00F04772"/>
    <w:rsid w:val="00F12628"/>
    <w:rsid w:val="00F14343"/>
    <w:rsid w:val="00F15872"/>
    <w:rsid w:val="00F15B89"/>
    <w:rsid w:val="00F23C55"/>
    <w:rsid w:val="00F25266"/>
    <w:rsid w:val="00F30AC9"/>
    <w:rsid w:val="00F3341D"/>
    <w:rsid w:val="00F34A3F"/>
    <w:rsid w:val="00F364C7"/>
    <w:rsid w:val="00F4161B"/>
    <w:rsid w:val="00F453EA"/>
    <w:rsid w:val="00F51DDE"/>
    <w:rsid w:val="00F56C39"/>
    <w:rsid w:val="00F61E57"/>
    <w:rsid w:val="00F628A0"/>
    <w:rsid w:val="00F647FE"/>
    <w:rsid w:val="00F71FAB"/>
    <w:rsid w:val="00F74B22"/>
    <w:rsid w:val="00F75C2D"/>
    <w:rsid w:val="00F76E80"/>
    <w:rsid w:val="00F7740A"/>
    <w:rsid w:val="00F82023"/>
    <w:rsid w:val="00F8353B"/>
    <w:rsid w:val="00F84865"/>
    <w:rsid w:val="00F936B4"/>
    <w:rsid w:val="00F941D2"/>
    <w:rsid w:val="00F95BDC"/>
    <w:rsid w:val="00FA012A"/>
    <w:rsid w:val="00FA3A76"/>
    <w:rsid w:val="00FA6F13"/>
    <w:rsid w:val="00FB0EEE"/>
    <w:rsid w:val="00FB3DB7"/>
    <w:rsid w:val="00FB7A02"/>
    <w:rsid w:val="00FB7F89"/>
    <w:rsid w:val="00FC0C95"/>
    <w:rsid w:val="00FC2EC3"/>
    <w:rsid w:val="00FC3D42"/>
    <w:rsid w:val="00FC7969"/>
    <w:rsid w:val="00FD35E2"/>
    <w:rsid w:val="00FD5923"/>
    <w:rsid w:val="00FE22D4"/>
    <w:rsid w:val="00FE6D9A"/>
    <w:rsid w:val="00FE7068"/>
    <w:rsid w:val="00FF5A3E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6A22"/>
    <w:pPr>
      <w:ind w:left="720"/>
      <w:contextualSpacing/>
    </w:pPr>
  </w:style>
  <w:style w:type="paragraph" w:customStyle="1" w:styleId="ConsPlusNormal">
    <w:name w:val="ConsPlusNormal"/>
    <w:rsid w:val="0019299E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4F1AC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1AC4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4F1AC4"/>
  </w:style>
  <w:style w:type="paragraph" w:styleId="a7">
    <w:name w:val="footer"/>
    <w:basedOn w:val="a"/>
    <w:link w:val="a8"/>
    <w:uiPriority w:val="99"/>
    <w:semiHidden/>
    <w:unhideWhenUsed/>
    <w:rsid w:val="004F1AC4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1AC4"/>
  </w:style>
  <w:style w:type="paragraph" w:styleId="a9">
    <w:name w:val="Normal (Web)"/>
    <w:basedOn w:val="a"/>
    <w:uiPriority w:val="99"/>
    <w:semiHidden/>
    <w:unhideWhenUsed/>
    <w:rsid w:val="00B73BE3"/>
    <w:pPr>
      <w:spacing w:before="0" w:after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7F3E60"/>
    <w:pPr>
      <w:widowControl w:val="0"/>
      <w:tabs>
        <w:tab w:val="left" w:pos="430"/>
      </w:tabs>
      <w:autoSpaceDE w:val="0"/>
      <w:autoSpaceDN w:val="0"/>
      <w:adjustRightInd w:val="0"/>
      <w:spacing w:before="0" w:line="232" w:lineRule="atLeast"/>
      <w:ind w:firstLine="431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4">
    <w:name w:val="p14"/>
    <w:basedOn w:val="a"/>
    <w:uiPriority w:val="99"/>
    <w:rsid w:val="00DB061E"/>
    <w:pPr>
      <w:widowControl w:val="0"/>
      <w:tabs>
        <w:tab w:val="left" w:pos="464"/>
      </w:tabs>
      <w:autoSpaceDE w:val="0"/>
      <w:autoSpaceDN w:val="0"/>
      <w:adjustRightInd w:val="0"/>
      <w:spacing w:before="0" w:line="232" w:lineRule="atLeast"/>
      <w:ind w:firstLine="46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uiPriority w:val="99"/>
    <w:rsid w:val="00DB061E"/>
    <w:pPr>
      <w:widowControl w:val="0"/>
      <w:autoSpaceDE w:val="0"/>
      <w:autoSpaceDN w:val="0"/>
      <w:adjustRightInd w:val="0"/>
      <w:spacing w:before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241B6"/>
    <w:pPr>
      <w:widowControl w:val="0"/>
      <w:autoSpaceDE w:val="0"/>
      <w:autoSpaceDN w:val="0"/>
      <w:adjustRightInd w:val="0"/>
      <w:spacing w:before="0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730F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D4732"/>
    <w:pPr>
      <w:spacing w:before="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Название Знак"/>
    <w:basedOn w:val="a0"/>
    <w:link w:val="aa"/>
    <w:rsid w:val="003D473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rsid w:val="003D4732"/>
    <w:pPr>
      <w:spacing w:before="0"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D47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D4732"/>
  </w:style>
  <w:style w:type="paragraph" w:styleId="ae">
    <w:name w:val="footnote text"/>
    <w:basedOn w:val="a"/>
    <w:link w:val="af"/>
    <w:uiPriority w:val="99"/>
    <w:semiHidden/>
    <w:unhideWhenUsed/>
    <w:rsid w:val="0051654A"/>
    <w:pPr>
      <w:spacing w:before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1654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654A"/>
    <w:rPr>
      <w:vertAlign w:val="superscript"/>
    </w:rPr>
  </w:style>
  <w:style w:type="paragraph" w:customStyle="1" w:styleId="Default">
    <w:name w:val="Default"/>
    <w:rsid w:val="00940BBF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63128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17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1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8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7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3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CAE17EF9DF78B1747C14EBFE1930F6A62F702854BEC2B6DF839532590685F89239128B85BCF55R9S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68DFA4DB650D0F1CC1C15D23A8AB5116952AF50EE948778873ECr73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7CAE17EF9DF78B1747C14EBFE1930F6A62F10E8148EC2B6DF839532590685F8923912DBDR5S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CAE17EF9DF78B1747C14EBFE1930F6A62F702854BEC2B6DF839532590685F89239128B85BCF55R9S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FE343-228B-4775-A016-4CA968FA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семина</cp:lastModifiedBy>
  <cp:revision>2</cp:revision>
  <cp:lastPrinted>2014-12-24T15:16:00Z</cp:lastPrinted>
  <dcterms:created xsi:type="dcterms:W3CDTF">2015-12-28T06:25:00Z</dcterms:created>
  <dcterms:modified xsi:type="dcterms:W3CDTF">2015-12-28T06:25:00Z</dcterms:modified>
</cp:coreProperties>
</file>