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F7" w:rsidRDefault="00770FF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0FF7" w:rsidRDefault="00770FF7">
      <w:pPr>
        <w:pStyle w:val="ConsPlusNormal"/>
        <w:jc w:val="both"/>
        <w:outlineLvl w:val="0"/>
      </w:pPr>
    </w:p>
    <w:p w:rsidR="00770FF7" w:rsidRDefault="00770FF7">
      <w:pPr>
        <w:pStyle w:val="ConsPlusNormal"/>
        <w:outlineLvl w:val="0"/>
      </w:pPr>
      <w:r>
        <w:t>Зарегистрировано в Минюсте России 11 октября 2016 г. N 43998</w:t>
      </w:r>
    </w:p>
    <w:p w:rsidR="00770FF7" w:rsidRDefault="00770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FF7" w:rsidRDefault="00770FF7">
      <w:pPr>
        <w:pStyle w:val="ConsPlusNormal"/>
      </w:pPr>
    </w:p>
    <w:p w:rsidR="00770FF7" w:rsidRDefault="00770FF7">
      <w:pPr>
        <w:pStyle w:val="ConsPlusTitle"/>
        <w:jc w:val="center"/>
      </w:pPr>
      <w:r>
        <w:t>МИНИСТЕРСТВО ЗДРАВООХРАНЕНИЯ РОССИЙСКОЙ ФЕДЕРАЦИИ</w:t>
      </w:r>
    </w:p>
    <w:p w:rsidR="00770FF7" w:rsidRDefault="00770FF7">
      <w:pPr>
        <w:pStyle w:val="ConsPlusTitle"/>
        <w:jc w:val="center"/>
      </w:pPr>
    </w:p>
    <w:p w:rsidR="00770FF7" w:rsidRDefault="00770FF7">
      <w:pPr>
        <w:pStyle w:val="ConsPlusTitle"/>
        <w:jc w:val="center"/>
      </w:pPr>
      <w:r>
        <w:t>ПРИКАЗ</w:t>
      </w:r>
    </w:p>
    <w:p w:rsidR="00770FF7" w:rsidRDefault="00770FF7">
      <w:pPr>
        <w:pStyle w:val="ConsPlusTitle"/>
        <w:jc w:val="center"/>
      </w:pPr>
      <w:r>
        <w:t>от 4 августа 2016 г. N 575н</w:t>
      </w:r>
    </w:p>
    <w:p w:rsidR="00770FF7" w:rsidRDefault="00770FF7">
      <w:pPr>
        <w:pStyle w:val="ConsPlusTitle"/>
        <w:jc w:val="center"/>
      </w:pPr>
    </w:p>
    <w:p w:rsidR="00770FF7" w:rsidRDefault="00770FF7">
      <w:pPr>
        <w:pStyle w:val="ConsPlusTitle"/>
        <w:jc w:val="center"/>
      </w:pPr>
      <w:r>
        <w:t>ОБ УТВЕРЖДЕНИИ ПОРЯДКА</w:t>
      </w:r>
    </w:p>
    <w:p w:rsidR="00770FF7" w:rsidRDefault="00770FF7">
      <w:pPr>
        <w:pStyle w:val="ConsPlusTitle"/>
        <w:jc w:val="center"/>
      </w:pPr>
      <w:r>
        <w:t>ВЫБОРА МЕДИЦИНСКИМ РАБОТНИКОМ ПРОГРАММЫ ПОВЫШЕНИЯ</w:t>
      </w:r>
    </w:p>
    <w:p w:rsidR="00770FF7" w:rsidRDefault="00770FF7">
      <w:pPr>
        <w:pStyle w:val="ConsPlusTitle"/>
        <w:jc w:val="center"/>
      </w:pPr>
      <w:r>
        <w:t xml:space="preserve">КВАЛИФИКАЦИИ В ОРГАНИЗАЦИИ, ОСУЩЕСТВЛЯЮЩЕЙ </w:t>
      </w:r>
      <w:proofErr w:type="gramStart"/>
      <w:r>
        <w:t>ОБРАЗОВАТЕЛЬНУЮ</w:t>
      </w:r>
      <w:proofErr w:type="gramEnd"/>
    </w:p>
    <w:p w:rsidR="00770FF7" w:rsidRDefault="00770FF7">
      <w:pPr>
        <w:pStyle w:val="ConsPlusTitle"/>
        <w:jc w:val="center"/>
      </w:pPr>
      <w:r>
        <w:t xml:space="preserve">ДЕЯТЕЛЬНОСТЬ, ДЛЯ НАПРАВЛЕНИЯ НА </w:t>
      </w:r>
      <w:proofErr w:type="gramStart"/>
      <w:r>
        <w:t>ДОПОЛНИТЕЛЬНОЕ</w:t>
      </w:r>
      <w:proofErr w:type="gramEnd"/>
    </w:p>
    <w:p w:rsidR="00770FF7" w:rsidRDefault="00770FF7">
      <w:pPr>
        <w:pStyle w:val="ConsPlusTitle"/>
        <w:jc w:val="center"/>
      </w:pPr>
      <w:r>
        <w:t xml:space="preserve">ПРОФЕССИОНАЛЬНОЕ ОБРАЗОВАНИЕ ЗА СЧЕТ СРЕДСТВ </w:t>
      </w:r>
      <w:proofErr w:type="gramStart"/>
      <w:r>
        <w:t>НОРМИРОВАННОГО</w:t>
      </w:r>
      <w:proofErr w:type="gramEnd"/>
    </w:p>
    <w:p w:rsidR="00770FF7" w:rsidRDefault="00770FF7">
      <w:pPr>
        <w:pStyle w:val="ConsPlusTitle"/>
        <w:jc w:val="center"/>
      </w:pPr>
      <w:r>
        <w:t>СТРАХОВОГО ЗАПАСА ТЕРРИТОРИАЛЬНОГО ФОНДА ОБЯЗАТЕЛЬНОГО</w:t>
      </w:r>
    </w:p>
    <w:p w:rsidR="00770FF7" w:rsidRDefault="00770FF7">
      <w:pPr>
        <w:pStyle w:val="ConsPlusTitle"/>
        <w:jc w:val="center"/>
      </w:pPr>
      <w:r>
        <w:t>МЕДИЦИНСКОГО СТРАХОВАНИЯ</w:t>
      </w:r>
    </w:p>
    <w:p w:rsidR="00770FF7" w:rsidRDefault="00770FF7">
      <w:pPr>
        <w:pStyle w:val="ConsPlusNormal"/>
        <w:ind w:firstLine="540"/>
        <w:jc w:val="both"/>
      </w:pPr>
    </w:p>
    <w:p w:rsidR="00770FF7" w:rsidRDefault="00770FF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"а" пункта 5</w:t>
        </w:r>
      </w:hyperlink>
      <w:r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2016, N 18, ст. 2626), приказываю:</w:t>
      </w:r>
      <w:proofErr w:type="gramEnd"/>
    </w:p>
    <w:p w:rsidR="00770FF7" w:rsidRDefault="00770FF7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страхования.</w:t>
      </w:r>
    </w:p>
    <w:p w:rsidR="00770FF7" w:rsidRDefault="00770FF7">
      <w:pPr>
        <w:pStyle w:val="ConsPlusNormal"/>
        <w:ind w:firstLine="540"/>
        <w:jc w:val="both"/>
      </w:pPr>
    </w:p>
    <w:p w:rsidR="00770FF7" w:rsidRDefault="00770FF7">
      <w:pPr>
        <w:pStyle w:val="ConsPlusNormal"/>
        <w:jc w:val="right"/>
      </w:pPr>
      <w:r>
        <w:t>Министр</w:t>
      </w:r>
    </w:p>
    <w:p w:rsidR="00770FF7" w:rsidRDefault="00770FF7">
      <w:pPr>
        <w:pStyle w:val="ConsPlusNormal"/>
        <w:jc w:val="right"/>
      </w:pPr>
      <w:r>
        <w:t>В.И.СКВОРЦОВА</w:t>
      </w:r>
    </w:p>
    <w:p w:rsidR="00770FF7" w:rsidRDefault="00770FF7">
      <w:pPr>
        <w:pStyle w:val="ConsPlusNormal"/>
        <w:ind w:firstLine="540"/>
        <w:jc w:val="both"/>
      </w:pPr>
    </w:p>
    <w:p w:rsidR="00770FF7" w:rsidRDefault="00770FF7">
      <w:pPr>
        <w:pStyle w:val="ConsPlusNormal"/>
        <w:ind w:firstLine="540"/>
        <w:jc w:val="both"/>
      </w:pPr>
    </w:p>
    <w:p w:rsidR="00770FF7" w:rsidRDefault="00770FF7">
      <w:pPr>
        <w:pStyle w:val="ConsPlusNormal"/>
        <w:ind w:firstLine="540"/>
        <w:jc w:val="both"/>
      </w:pPr>
    </w:p>
    <w:p w:rsidR="00770FF7" w:rsidRDefault="00770FF7">
      <w:pPr>
        <w:pStyle w:val="ConsPlusNormal"/>
        <w:ind w:firstLine="540"/>
        <w:jc w:val="both"/>
      </w:pPr>
    </w:p>
    <w:p w:rsidR="00770FF7" w:rsidRDefault="00770FF7">
      <w:pPr>
        <w:pStyle w:val="ConsPlusNormal"/>
        <w:ind w:firstLine="540"/>
        <w:jc w:val="both"/>
      </w:pPr>
    </w:p>
    <w:p w:rsidR="00770FF7" w:rsidRDefault="00770FF7">
      <w:pPr>
        <w:pStyle w:val="ConsPlusNormal"/>
        <w:jc w:val="right"/>
        <w:outlineLvl w:val="0"/>
      </w:pPr>
      <w:r>
        <w:t>Утвержден</w:t>
      </w:r>
    </w:p>
    <w:p w:rsidR="00770FF7" w:rsidRDefault="00770FF7">
      <w:pPr>
        <w:pStyle w:val="ConsPlusNormal"/>
        <w:jc w:val="right"/>
      </w:pPr>
      <w:r>
        <w:t>приказом Министерства здравоохранения</w:t>
      </w:r>
    </w:p>
    <w:p w:rsidR="00770FF7" w:rsidRDefault="00770FF7">
      <w:pPr>
        <w:pStyle w:val="ConsPlusNormal"/>
        <w:jc w:val="right"/>
      </w:pPr>
      <w:r>
        <w:t>Российской Федерации</w:t>
      </w:r>
    </w:p>
    <w:p w:rsidR="00770FF7" w:rsidRDefault="00770FF7">
      <w:pPr>
        <w:pStyle w:val="ConsPlusNormal"/>
        <w:jc w:val="right"/>
      </w:pPr>
      <w:r>
        <w:t>от 4 августа 2016 г. N 575н</w:t>
      </w:r>
    </w:p>
    <w:p w:rsidR="00770FF7" w:rsidRDefault="00770FF7">
      <w:pPr>
        <w:pStyle w:val="ConsPlusNormal"/>
        <w:ind w:firstLine="540"/>
        <w:jc w:val="both"/>
      </w:pPr>
    </w:p>
    <w:p w:rsidR="00770FF7" w:rsidRDefault="00770FF7">
      <w:pPr>
        <w:pStyle w:val="ConsPlusTitle"/>
        <w:jc w:val="center"/>
      </w:pPr>
      <w:bookmarkStart w:id="0" w:name="P32"/>
      <w:bookmarkEnd w:id="0"/>
      <w:r>
        <w:t>ПОРЯДОК</w:t>
      </w:r>
    </w:p>
    <w:p w:rsidR="00770FF7" w:rsidRDefault="00770FF7">
      <w:pPr>
        <w:pStyle w:val="ConsPlusTitle"/>
        <w:jc w:val="center"/>
      </w:pPr>
      <w:r>
        <w:t>ВЫБОРА МЕДИЦИНСКИМ РАБОТНИКОМ ПРОГРАММЫ ПОВЫШЕНИЯ</w:t>
      </w:r>
    </w:p>
    <w:p w:rsidR="00770FF7" w:rsidRDefault="00770FF7">
      <w:pPr>
        <w:pStyle w:val="ConsPlusTitle"/>
        <w:jc w:val="center"/>
      </w:pPr>
      <w:r>
        <w:t xml:space="preserve">КВАЛИФИКАЦИИ В ОРГАНИЗАЦИИ, ОСУЩЕСТВЛЯЮЩЕЙ </w:t>
      </w:r>
      <w:proofErr w:type="gramStart"/>
      <w:r>
        <w:t>ОБРАЗОВАТЕЛЬНУЮ</w:t>
      </w:r>
      <w:proofErr w:type="gramEnd"/>
    </w:p>
    <w:p w:rsidR="00770FF7" w:rsidRDefault="00770FF7">
      <w:pPr>
        <w:pStyle w:val="ConsPlusTitle"/>
        <w:jc w:val="center"/>
      </w:pPr>
      <w:r>
        <w:t xml:space="preserve">ДЕЯТЕЛЬНОСТЬ, ДЛЯ НАПРАВЛЕНИЯ НА </w:t>
      </w:r>
      <w:proofErr w:type="gramStart"/>
      <w:r>
        <w:t>ДОПОЛНИТЕЛЬНОЕ</w:t>
      </w:r>
      <w:proofErr w:type="gramEnd"/>
    </w:p>
    <w:p w:rsidR="00770FF7" w:rsidRDefault="00770FF7">
      <w:pPr>
        <w:pStyle w:val="ConsPlusTitle"/>
        <w:jc w:val="center"/>
      </w:pPr>
      <w:r>
        <w:t xml:space="preserve">ПРОФЕССИОНАЛЬНОЕ ОБРАЗОВАНИЕ ЗА СЧЕТ СРЕДСТВ </w:t>
      </w:r>
      <w:proofErr w:type="gramStart"/>
      <w:r>
        <w:t>НОРМИРОВАННОГО</w:t>
      </w:r>
      <w:proofErr w:type="gramEnd"/>
    </w:p>
    <w:p w:rsidR="00770FF7" w:rsidRDefault="00770FF7">
      <w:pPr>
        <w:pStyle w:val="ConsPlusTitle"/>
        <w:jc w:val="center"/>
      </w:pPr>
      <w:r>
        <w:t>СТРАХОВОГО ЗАПАСА ТЕРРИТОРИАЛЬНОГО ФОНДА ОБЯЗАТЕЛЬНОГО</w:t>
      </w:r>
    </w:p>
    <w:p w:rsidR="00770FF7" w:rsidRDefault="00770FF7">
      <w:pPr>
        <w:pStyle w:val="ConsPlusTitle"/>
        <w:jc w:val="center"/>
      </w:pPr>
      <w:r>
        <w:t>МЕДИЦИНСКОГО СТРАХОВАНИЯ</w:t>
      </w:r>
    </w:p>
    <w:p w:rsidR="00770FF7" w:rsidRDefault="00770FF7">
      <w:pPr>
        <w:pStyle w:val="ConsPlusNormal"/>
        <w:jc w:val="center"/>
      </w:pPr>
    </w:p>
    <w:p w:rsidR="00770FF7" w:rsidRDefault="00770FF7">
      <w:pPr>
        <w:pStyle w:val="ConsPlusNormal"/>
        <w:ind w:firstLine="540"/>
        <w:jc w:val="both"/>
      </w:pPr>
      <w:r>
        <w:t>1. Настоящий Порядок устанавливает правила выбора медицинским работником, замещающим должность в медицинской организации, осуществляющей деятельность в сфере обязательного медицинского страхования,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 (далее соответственно - образовательная программа, образовательная организация).</w:t>
      </w:r>
    </w:p>
    <w:p w:rsidR="00770FF7" w:rsidRDefault="00770FF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Выбор образовательной программы и образовательной организации осуществляется медицинским работником с использованием </w:t>
      </w:r>
      <w:proofErr w:type="spellStart"/>
      <w:r>
        <w:t>интернет-портала</w:t>
      </w:r>
      <w:proofErr w:type="spellEnd"/>
      <w:r>
        <w:t xml:space="preserve"> непрерывного медицинского и фармацевтического образования в информационно-телекоммуникационной сети "Интернет" (далее - интернет-портал), доступ к которому обеспечивается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lastRenderedPageBreak/>
        <w:t>государственных и муниципальных услуг в электронной форме" и Федерального регистра медицинских работников</w:t>
      </w:r>
      <w:proofErr w:type="gramEnd"/>
      <w:r>
        <w:t xml:space="preserve">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г., регистрационный N 32044).</w:t>
      </w:r>
    </w:p>
    <w:p w:rsidR="00770FF7" w:rsidRDefault="00770FF7">
      <w:pPr>
        <w:pStyle w:val="ConsPlusNormal"/>
        <w:ind w:firstLine="540"/>
        <w:jc w:val="both"/>
      </w:pPr>
      <w:r>
        <w:t xml:space="preserve">3. Для обеспечения выбора медицинским работником образовательной программы и образовательной организации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размещается список образовательных программ, реализация которых направлена на освоение знаний и приобретение умений и навыков для оказания медицинской помощи в рамках территориальных программ обязательного медицинского страхования на текущий финансовый год &lt;1&gt; (далее - список образовательных программ).</w:t>
      </w:r>
    </w:p>
    <w:p w:rsidR="00770FF7" w:rsidRDefault="00770FF7">
      <w:pPr>
        <w:pStyle w:val="ConsPlusNormal"/>
        <w:ind w:firstLine="540"/>
        <w:jc w:val="both"/>
      </w:pPr>
      <w:r>
        <w:t>--------------------------------</w:t>
      </w:r>
    </w:p>
    <w:p w:rsidR="00770FF7" w:rsidRDefault="00770FF7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7047; N 49, ст. 7057; 2012, N 31, ст. 4322; N 49, ст. 6758; </w:t>
      </w:r>
      <w:proofErr w:type="gramStart"/>
      <w:r>
        <w:t>2013, N 7, ст. 606; N 27, ст. 3477; N 30, ст. 4084; N 39, ст. 4883; N 48, ст. 6165; N 52, ст. 6955; 2014, N 11, ст. 1098; N 28, ст. 3851; N 30, ст. 4269; N 49, ст. 6927; 2015, N 51, ст. 7245; 2016, N 1, ст. 52;</w:t>
      </w:r>
      <w:proofErr w:type="gramEnd"/>
      <w:r>
        <w:t xml:space="preserve"> </w:t>
      </w:r>
      <w:proofErr w:type="gramStart"/>
      <w:r>
        <w:t>N 27, ст. 4219).</w:t>
      </w:r>
      <w:proofErr w:type="gramEnd"/>
    </w:p>
    <w:p w:rsidR="00770FF7" w:rsidRDefault="00770FF7">
      <w:pPr>
        <w:pStyle w:val="ConsPlusNormal"/>
        <w:ind w:firstLine="540"/>
        <w:jc w:val="both"/>
      </w:pPr>
    </w:p>
    <w:p w:rsidR="00770FF7" w:rsidRDefault="00770FF7">
      <w:pPr>
        <w:pStyle w:val="ConsPlusNormal"/>
        <w:ind w:firstLine="540"/>
        <w:jc w:val="both"/>
      </w:pPr>
      <w:r>
        <w:t xml:space="preserve">4. В список образовательных программ вносятся образовательные программы, реализуемые образовательными организациями с применением одной или нескольких образовательных технологий: стажировки, </w:t>
      </w:r>
      <w:proofErr w:type="spellStart"/>
      <w:r>
        <w:t>симуляционного</w:t>
      </w:r>
      <w:proofErr w:type="spellEnd"/>
      <w:r>
        <w:t xml:space="preserve"> обучения, дистанционных образовательных технологий и электронного обучения, а также образовательные программы, реализуемые в сетевой форме.</w:t>
      </w:r>
    </w:p>
    <w:p w:rsidR="00770FF7" w:rsidRDefault="00770FF7">
      <w:pPr>
        <w:pStyle w:val="ConsPlusNormal"/>
        <w:ind w:firstLine="540"/>
        <w:jc w:val="both"/>
      </w:pPr>
      <w:r>
        <w:t xml:space="preserve">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размещается следующая информация об образовательной программе:</w:t>
      </w:r>
    </w:p>
    <w:p w:rsidR="00770FF7" w:rsidRDefault="00770FF7">
      <w:pPr>
        <w:pStyle w:val="ConsPlusNormal"/>
        <w:ind w:firstLine="540"/>
        <w:jc w:val="both"/>
      </w:pPr>
      <w:r>
        <w:t>- наименование образовательной программы;</w:t>
      </w:r>
    </w:p>
    <w:p w:rsidR="00770FF7" w:rsidRDefault="00770FF7">
      <w:pPr>
        <w:pStyle w:val="ConsPlusNormal"/>
        <w:ind w:firstLine="540"/>
        <w:jc w:val="both"/>
      </w:pPr>
      <w:r>
        <w:t>- продолжительность и форма реализации образовательной программы;</w:t>
      </w:r>
    </w:p>
    <w:p w:rsidR="00770FF7" w:rsidRDefault="00770FF7">
      <w:pPr>
        <w:pStyle w:val="ConsPlusNormal"/>
        <w:ind w:firstLine="540"/>
        <w:jc w:val="both"/>
      </w:pPr>
      <w:r>
        <w:t>- специальность (специальности) медицинских работников, на обучение которых направлена образовательная программа;</w:t>
      </w:r>
    </w:p>
    <w:p w:rsidR="00770FF7" w:rsidRDefault="00770FF7">
      <w:pPr>
        <w:pStyle w:val="ConsPlusNormal"/>
        <w:ind w:firstLine="540"/>
        <w:jc w:val="both"/>
      </w:pPr>
      <w:r>
        <w:t>- краткое содержание образовательной программы;</w:t>
      </w:r>
    </w:p>
    <w:p w:rsidR="00770FF7" w:rsidRDefault="00770FF7">
      <w:pPr>
        <w:pStyle w:val="ConsPlusNormal"/>
        <w:ind w:firstLine="540"/>
        <w:jc w:val="both"/>
      </w:pPr>
      <w:r>
        <w:t xml:space="preserve">- сведения о стажировке, </w:t>
      </w:r>
      <w:proofErr w:type="spellStart"/>
      <w:r>
        <w:t>симуляционном</w:t>
      </w:r>
      <w:proofErr w:type="spellEnd"/>
      <w:r>
        <w:t xml:space="preserve"> обучении, дистанционных образовательных технологиях и электронном обучении в ходе реализации образовательной программы;</w:t>
      </w:r>
    </w:p>
    <w:p w:rsidR="00770FF7" w:rsidRDefault="00770FF7">
      <w:pPr>
        <w:pStyle w:val="ConsPlusNormal"/>
        <w:ind w:firstLine="540"/>
        <w:jc w:val="both"/>
      </w:pPr>
      <w:r>
        <w:t>- сведения о реализации образовательной программы в сетевой форме.</w:t>
      </w:r>
    </w:p>
    <w:p w:rsidR="00770FF7" w:rsidRDefault="00770FF7">
      <w:pPr>
        <w:pStyle w:val="ConsPlusNormal"/>
        <w:ind w:firstLine="540"/>
        <w:jc w:val="both"/>
      </w:pPr>
      <w:r>
        <w:t>5. Выбор образовательной программы и образовательной организации осуществляется медицинским работником, обучение которого включено в заявку медицинской организации на включение в план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&lt;1&gt; (далее - медицинский работник).</w:t>
      </w:r>
    </w:p>
    <w:p w:rsidR="00770FF7" w:rsidRDefault="00770FF7">
      <w:pPr>
        <w:pStyle w:val="ConsPlusNormal"/>
        <w:ind w:firstLine="540"/>
        <w:jc w:val="both"/>
      </w:pPr>
      <w:r>
        <w:t>--------------------------------</w:t>
      </w:r>
    </w:p>
    <w:p w:rsidR="00770FF7" w:rsidRDefault="00770FF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Пункт 9</w:t>
        </w:r>
      </w:hyperlink>
      <w:r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(Собрание законодательства Российской Федерации, 2016, N 18, ст</w:t>
      </w:r>
      <w:proofErr w:type="gramEnd"/>
      <w:r>
        <w:t>. 2626) (далее - Правила).</w:t>
      </w:r>
    </w:p>
    <w:p w:rsidR="00770FF7" w:rsidRDefault="00770FF7">
      <w:pPr>
        <w:pStyle w:val="ConsPlusNormal"/>
        <w:ind w:firstLine="540"/>
        <w:jc w:val="both"/>
      </w:pPr>
    </w:p>
    <w:p w:rsidR="00770FF7" w:rsidRDefault="00770FF7">
      <w:pPr>
        <w:pStyle w:val="ConsPlusNormal"/>
        <w:ind w:firstLine="540"/>
        <w:jc w:val="both"/>
      </w:pPr>
      <w:r>
        <w:t xml:space="preserve">6. В </w:t>
      </w:r>
      <w:proofErr w:type="gramStart"/>
      <w:r>
        <w:t>целях</w:t>
      </w:r>
      <w:proofErr w:type="gramEnd"/>
      <w:r>
        <w:t xml:space="preserve"> осуществления выбора образовательной программы и образовательной организации медицинский работник:</w:t>
      </w:r>
    </w:p>
    <w:p w:rsidR="00770FF7" w:rsidRDefault="00770FF7">
      <w:pPr>
        <w:pStyle w:val="ConsPlusNormal"/>
        <w:ind w:firstLine="540"/>
        <w:jc w:val="both"/>
      </w:pPr>
      <w:r>
        <w:t xml:space="preserve">- проходит регистрацию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>;</w:t>
      </w:r>
    </w:p>
    <w:p w:rsidR="00770FF7" w:rsidRDefault="00770FF7">
      <w:pPr>
        <w:pStyle w:val="ConsPlusNormal"/>
        <w:ind w:firstLine="540"/>
        <w:jc w:val="both"/>
      </w:pPr>
      <w:r>
        <w:t>- осуществляет выбор образовательной программы из списка образовательных программ;</w:t>
      </w:r>
    </w:p>
    <w:p w:rsidR="00770FF7" w:rsidRDefault="00770FF7">
      <w:pPr>
        <w:pStyle w:val="ConsPlusNormal"/>
        <w:ind w:firstLine="540"/>
        <w:jc w:val="both"/>
      </w:pPr>
      <w:r>
        <w:t xml:space="preserve">- создает предварительную заявку для зачисления на </w:t>
      </w:r>
      <w:proofErr w:type="gramStart"/>
      <w:r>
        <w:t>обучение</w:t>
      </w:r>
      <w:proofErr w:type="gramEnd"/>
      <w:r>
        <w:t xml:space="preserve"> по выбранной образовательной программе (далее - предварительная заявка), доступную для распечатывания на бумажном носителе;</w:t>
      </w:r>
    </w:p>
    <w:p w:rsidR="00770FF7" w:rsidRDefault="00770FF7">
      <w:pPr>
        <w:pStyle w:val="ConsPlusNormal"/>
        <w:ind w:firstLine="540"/>
        <w:jc w:val="both"/>
      </w:pPr>
      <w:r>
        <w:t>- согласовывает с руководителем медицинской организации (далее - работодатель) выбранную образовательную организацию, а также сроки обучения и тематику образовательной программы;</w:t>
      </w:r>
    </w:p>
    <w:p w:rsidR="00770FF7" w:rsidRDefault="00770FF7">
      <w:pPr>
        <w:pStyle w:val="ConsPlusNormal"/>
        <w:ind w:firstLine="540"/>
        <w:jc w:val="both"/>
      </w:pPr>
      <w:r>
        <w:t>- предоставляет работодателю заявление о направлении на дополнительное профессиональное образование по программе повышения квалификации в образовательную организацию &lt;1&gt; с приложением предварительной заявки, распечатанной на бумажном носителе.</w:t>
      </w:r>
    </w:p>
    <w:p w:rsidR="00770FF7" w:rsidRDefault="00770FF7">
      <w:pPr>
        <w:pStyle w:val="ConsPlusNormal"/>
        <w:ind w:firstLine="540"/>
        <w:jc w:val="both"/>
      </w:pPr>
      <w:r>
        <w:t>--------------------------------</w:t>
      </w:r>
    </w:p>
    <w:p w:rsidR="00770FF7" w:rsidRDefault="00770FF7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Подпункт "а" пункта 5</w:t>
        </w:r>
      </w:hyperlink>
      <w:r>
        <w:t xml:space="preserve"> Правил.</w:t>
      </w:r>
    </w:p>
    <w:p w:rsidR="00770FF7" w:rsidRDefault="00770FF7">
      <w:pPr>
        <w:pStyle w:val="ConsPlusNormal"/>
        <w:ind w:firstLine="540"/>
        <w:jc w:val="both"/>
      </w:pPr>
    </w:p>
    <w:p w:rsidR="00770FF7" w:rsidRDefault="00770FF7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случае включения обучения медицинского работника в план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работодатель заключает с образовательной организацией договор об образовании на обучение по дополнительной </w:t>
      </w:r>
      <w:r>
        <w:lastRenderedPageBreak/>
        <w:t>профессиональной образовательной программе &lt;1&gt;.</w:t>
      </w:r>
      <w:proofErr w:type="gramEnd"/>
    </w:p>
    <w:p w:rsidR="00770FF7" w:rsidRDefault="00770FF7">
      <w:pPr>
        <w:pStyle w:val="ConsPlusNormal"/>
        <w:ind w:firstLine="540"/>
        <w:jc w:val="both"/>
      </w:pPr>
      <w:r>
        <w:t>--------------------------------</w:t>
      </w:r>
    </w:p>
    <w:p w:rsidR="00770FF7" w:rsidRDefault="00770FF7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7598), </w:t>
      </w:r>
      <w:hyperlink r:id="rId11" w:history="1">
        <w:r>
          <w:rPr>
            <w:color w:val="0000FF"/>
          </w:rPr>
          <w:t>подпункт "б" пункта 5</w:t>
        </w:r>
      </w:hyperlink>
      <w:r>
        <w:t xml:space="preserve"> Правил.</w:t>
      </w:r>
    </w:p>
    <w:p w:rsidR="00770FF7" w:rsidRDefault="00770FF7">
      <w:pPr>
        <w:pStyle w:val="ConsPlusNormal"/>
        <w:ind w:firstLine="540"/>
        <w:jc w:val="both"/>
      </w:pPr>
    </w:p>
    <w:p w:rsidR="00770FF7" w:rsidRDefault="00770FF7">
      <w:pPr>
        <w:pStyle w:val="ConsPlusNormal"/>
        <w:ind w:firstLine="540"/>
        <w:jc w:val="both"/>
      </w:pPr>
    </w:p>
    <w:p w:rsidR="00770FF7" w:rsidRDefault="00770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2DF" w:rsidRDefault="00E422DF"/>
    <w:sectPr w:rsidR="00E422DF" w:rsidSect="00FE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0FF7"/>
    <w:rsid w:val="00315227"/>
    <w:rsid w:val="00460E02"/>
    <w:rsid w:val="00770FF7"/>
    <w:rsid w:val="00E4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FF7"/>
    <w:pPr>
      <w:widowControl w:val="0"/>
      <w:autoSpaceDE w:val="0"/>
      <w:autoSpaceDN w:val="0"/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70FF7"/>
    <w:pPr>
      <w:widowControl w:val="0"/>
      <w:autoSpaceDE w:val="0"/>
      <w:autoSpaceDN w:val="0"/>
      <w:spacing w:befor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770FF7"/>
    <w:pPr>
      <w:widowControl w:val="0"/>
      <w:autoSpaceDE w:val="0"/>
      <w:autoSpaceDN w:val="0"/>
      <w:spacing w:befor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88CE928F6CD90D0BE4E409DE0B50DA1F6C7AFCA2038D39DE9534737AF708913A0089E406E2B3BS5H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188CE928F6CD90D0BE4E409DE0B50DA2FFC1AECB2C38D39DE9534737AF708913A0089E406E2F3CS5H9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88CE928F6CD90D0BE4E409DE0B50DA1F9C2ADC92838D39DE9534737SAHFF" TargetMode="External"/><Relationship Id="rId11" Type="http://schemas.openxmlformats.org/officeDocument/2006/relationships/hyperlink" Target="consultantplus://offline/ref=7A188CE928F6CD90D0BE4E409DE0B50DA1F6C7AFCA2038D39DE9534737AF708913A0089E406E2B3DS5HCF" TargetMode="External"/><Relationship Id="rId5" Type="http://schemas.openxmlformats.org/officeDocument/2006/relationships/hyperlink" Target="consultantplus://offline/ref=7A188CE928F6CD90D0BE4E409DE0B50DA1F6C7AFCA2038D39DE9534737AF708913A0089E406E2B3DS5HDF" TargetMode="External"/><Relationship Id="rId10" Type="http://schemas.openxmlformats.org/officeDocument/2006/relationships/hyperlink" Target="consultantplus://offline/ref=7A188CE928F6CD90D0BE4E409DE0B50DA2FFC1ADCB2038D39DE9534737AF708913A0089E406E2C3BS5H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188CE928F6CD90D0BE4E409DE0B50DA1F6C7AFCA2038D39DE9534737AF708913A0089E406E2B3DS5H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семина</cp:lastModifiedBy>
  <cp:revision>1</cp:revision>
  <dcterms:created xsi:type="dcterms:W3CDTF">2016-10-24T05:07:00Z</dcterms:created>
  <dcterms:modified xsi:type="dcterms:W3CDTF">2016-10-24T05:08:00Z</dcterms:modified>
</cp:coreProperties>
</file>