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C4" w:rsidRDefault="003B2EC4">
      <w:pPr>
        <w:pStyle w:val="ConsPlusTitlePage"/>
      </w:pPr>
      <w:r>
        <w:t xml:space="preserve">Документ предоставлен </w:t>
      </w:r>
      <w:hyperlink r:id="rId4" w:history="1">
        <w:r>
          <w:rPr>
            <w:color w:val="0000FF"/>
          </w:rPr>
          <w:t>КонсультантПлюс</w:t>
        </w:r>
      </w:hyperlink>
      <w:r>
        <w:br/>
      </w:r>
    </w:p>
    <w:p w:rsidR="003B2EC4" w:rsidRDefault="003B2EC4">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B2EC4">
        <w:tc>
          <w:tcPr>
            <w:tcW w:w="4677" w:type="dxa"/>
            <w:tcBorders>
              <w:top w:val="nil"/>
              <w:left w:val="nil"/>
              <w:bottom w:val="nil"/>
              <w:right w:val="nil"/>
            </w:tcBorders>
          </w:tcPr>
          <w:p w:rsidR="003B2EC4" w:rsidRDefault="003B2EC4">
            <w:pPr>
              <w:pStyle w:val="ConsPlusNormal"/>
            </w:pPr>
            <w:r>
              <w:t>11 января 2011 года</w:t>
            </w:r>
          </w:p>
        </w:tc>
        <w:tc>
          <w:tcPr>
            <w:tcW w:w="4677" w:type="dxa"/>
            <w:tcBorders>
              <w:top w:val="nil"/>
              <w:left w:val="nil"/>
              <w:bottom w:val="nil"/>
              <w:right w:val="nil"/>
            </w:tcBorders>
          </w:tcPr>
          <w:p w:rsidR="003B2EC4" w:rsidRDefault="003B2EC4">
            <w:pPr>
              <w:pStyle w:val="ConsPlusNormal"/>
              <w:jc w:val="right"/>
            </w:pPr>
            <w:r>
              <w:t>N 90-ОЗ</w:t>
            </w:r>
          </w:p>
        </w:tc>
      </w:tr>
    </w:tbl>
    <w:p w:rsidR="003B2EC4" w:rsidRDefault="003B2EC4">
      <w:pPr>
        <w:pStyle w:val="ConsPlusNormal"/>
        <w:pBdr>
          <w:top w:val="single" w:sz="6" w:space="0" w:color="auto"/>
        </w:pBdr>
        <w:spacing w:before="100" w:after="100"/>
        <w:jc w:val="both"/>
        <w:rPr>
          <w:sz w:val="2"/>
          <w:szCs w:val="2"/>
        </w:rPr>
      </w:pPr>
    </w:p>
    <w:p w:rsidR="003B2EC4" w:rsidRDefault="003B2EC4">
      <w:pPr>
        <w:pStyle w:val="ConsPlusNormal"/>
      </w:pPr>
    </w:p>
    <w:p w:rsidR="003B2EC4" w:rsidRDefault="003B2EC4">
      <w:pPr>
        <w:pStyle w:val="ConsPlusTitle"/>
        <w:jc w:val="center"/>
      </w:pPr>
      <w:r>
        <w:t>КАЛУЖСКАЯ ОБЛАСТЬ</w:t>
      </w:r>
    </w:p>
    <w:p w:rsidR="003B2EC4" w:rsidRDefault="003B2EC4">
      <w:pPr>
        <w:pStyle w:val="ConsPlusTitle"/>
        <w:jc w:val="center"/>
      </w:pPr>
    </w:p>
    <w:p w:rsidR="003B2EC4" w:rsidRDefault="003B2EC4">
      <w:pPr>
        <w:pStyle w:val="ConsPlusTitle"/>
        <w:jc w:val="center"/>
      </w:pPr>
      <w:r>
        <w:t>ЗАКОН</w:t>
      </w:r>
    </w:p>
    <w:p w:rsidR="003B2EC4" w:rsidRDefault="003B2EC4">
      <w:pPr>
        <w:pStyle w:val="ConsPlusTitle"/>
        <w:jc w:val="center"/>
      </w:pPr>
    </w:p>
    <w:p w:rsidR="003B2EC4" w:rsidRDefault="003B2EC4">
      <w:pPr>
        <w:pStyle w:val="ConsPlusTitle"/>
        <w:jc w:val="center"/>
      </w:pPr>
      <w:r>
        <w:t>О ВНЕСЕНИИ ИЗМЕНЕНИЙ В ЗАКОН КАЛУЖСКОЙ ОБЛАСТИ "О БЮДЖЕТЕ</w:t>
      </w:r>
    </w:p>
    <w:p w:rsidR="003B2EC4" w:rsidRDefault="003B2EC4">
      <w:pPr>
        <w:pStyle w:val="ConsPlusTitle"/>
        <w:jc w:val="center"/>
      </w:pPr>
      <w:r>
        <w:t>КАЛУЖСКОГО ОБЛАСТНОГО ФОНДА ОБЯЗАТЕЛЬНОГО МЕДИЦИНСКОГО</w:t>
      </w:r>
    </w:p>
    <w:p w:rsidR="003B2EC4" w:rsidRDefault="003B2EC4">
      <w:pPr>
        <w:pStyle w:val="ConsPlusTitle"/>
        <w:jc w:val="center"/>
      </w:pPr>
      <w:r>
        <w:t>СТРАХОВАНИЯ НА 2010 ГОД И НА ПЛАНОВЫЙ ПЕРИОД</w:t>
      </w:r>
    </w:p>
    <w:p w:rsidR="003B2EC4" w:rsidRDefault="003B2EC4">
      <w:pPr>
        <w:pStyle w:val="ConsPlusTitle"/>
        <w:jc w:val="center"/>
      </w:pPr>
      <w:r>
        <w:t>2011</w:t>
      </w:r>
      <w:proofErr w:type="gramStart"/>
      <w:r>
        <w:t xml:space="preserve"> И</w:t>
      </w:r>
      <w:proofErr w:type="gramEnd"/>
      <w:r>
        <w:t xml:space="preserve"> 2012 ГОДОВ"</w:t>
      </w:r>
    </w:p>
    <w:p w:rsidR="003B2EC4" w:rsidRDefault="003B2EC4">
      <w:pPr>
        <w:pStyle w:val="ConsPlusNormal"/>
      </w:pPr>
    </w:p>
    <w:p w:rsidR="003B2EC4" w:rsidRDefault="003B2EC4">
      <w:pPr>
        <w:pStyle w:val="ConsPlusNormal"/>
        <w:jc w:val="right"/>
      </w:pPr>
      <w:proofErr w:type="gramStart"/>
      <w:r>
        <w:t>Принят</w:t>
      </w:r>
      <w:proofErr w:type="gramEnd"/>
    </w:p>
    <w:p w:rsidR="003B2EC4" w:rsidRDefault="003B2EC4">
      <w:pPr>
        <w:pStyle w:val="ConsPlusNormal"/>
        <w:jc w:val="right"/>
      </w:pPr>
      <w:r>
        <w:t>Постановлением</w:t>
      </w:r>
    </w:p>
    <w:p w:rsidR="003B2EC4" w:rsidRDefault="003B2EC4">
      <w:pPr>
        <w:pStyle w:val="ConsPlusNormal"/>
        <w:jc w:val="right"/>
      </w:pPr>
      <w:r>
        <w:t>Законодательного Собрания Калужской области</w:t>
      </w:r>
    </w:p>
    <w:p w:rsidR="003B2EC4" w:rsidRDefault="003B2EC4">
      <w:pPr>
        <w:pStyle w:val="ConsPlusNormal"/>
        <w:jc w:val="right"/>
      </w:pPr>
      <w:r>
        <w:t>от 23 декабря 2010 г. N 194</w:t>
      </w:r>
    </w:p>
    <w:p w:rsidR="003B2EC4" w:rsidRDefault="003B2EC4">
      <w:pPr>
        <w:pStyle w:val="ConsPlusNormal"/>
      </w:pPr>
    </w:p>
    <w:p w:rsidR="003B2EC4" w:rsidRDefault="003B2EC4">
      <w:pPr>
        <w:pStyle w:val="ConsPlusNormal"/>
        <w:ind w:firstLine="540"/>
        <w:jc w:val="both"/>
      </w:pPr>
      <w:r>
        <w:t>Статья 1</w:t>
      </w:r>
    </w:p>
    <w:p w:rsidR="003B2EC4" w:rsidRDefault="003B2EC4">
      <w:pPr>
        <w:pStyle w:val="ConsPlusNormal"/>
      </w:pPr>
    </w:p>
    <w:p w:rsidR="003B2EC4" w:rsidRDefault="003B2EC4">
      <w:pPr>
        <w:pStyle w:val="ConsPlusNormal"/>
        <w:ind w:firstLine="540"/>
        <w:jc w:val="both"/>
      </w:pPr>
      <w:r>
        <w:t xml:space="preserve">Внести в </w:t>
      </w:r>
      <w:hyperlink r:id="rId5" w:history="1">
        <w:r>
          <w:rPr>
            <w:color w:val="0000FF"/>
          </w:rPr>
          <w:t>Закон</w:t>
        </w:r>
      </w:hyperlink>
      <w:r>
        <w:t xml:space="preserve"> Калужской области от 13.11.2009 N 596-ОЗ "О бюджете Калужского областного фонда обязательного медицинского страхования на 2010 год и на плановый период 2011 и 2012 годов" следующие изменения:</w:t>
      </w:r>
    </w:p>
    <w:p w:rsidR="003B2EC4" w:rsidRDefault="003B2EC4">
      <w:pPr>
        <w:pStyle w:val="ConsPlusNormal"/>
        <w:ind w:firstLine="540"/>
        <w:jc w:val="both"/>
      </w:pPr>
      <w:r>
        <w:t xml:space="preserve">1. </w:t>
      </w:r>
      <w:proofErr w:type="gramStart"/>
      <w:r>
        <w:t xml:space="preserve">В </w:t>
      </w:r>
      <w:hyperlink r:id="rId6" w:history="1">
        <w:r>
          <w:rPr>
            <w:color w:val="0000FF"/>
          </w:rPr>
          <w:t>абзаце втором пункта 1 статьи 1</w:t>
        </w:r>
      </w:hyperlink>
      <w:r>
        <w:t xml:space="preserve"> слова "в сумме 2867020,2 тыс. рублей" заменить словами "в сумме 3190952,2 тыс. рублей", слова "в сумме 397122,5 тыс. рублей" заменить словами "в сумме 447246,2 тыс. рублей", слова "в сумме 1352994,7 тыс. рублей" заменить словами "в сумме 1572405,7 тыс. рублей".</w:t>
      </w:r>
      <w:proofErr w:type="gramEnd"/>
    </w:p>
    <w:p w:rsidR="003B2EC4" w:rsidRDefault="003B2EC4">
      <w:pPr>
        <w:pStyle w:val="ConsPlusNormal"/>
        <w:ind w:firstLine="540"/>
        <w:jc w:val="both"/>
      </w:pPr>
      <w:r>
        <w:t xml:space="preserve">2. В </w:t>
      </w:r>
      <w:hyperlink r:id="rId7" w:history="1">
        <w:r>
          <w:rPr>
            <w:color w:val="0000FF"/>
          </w:rPr>
          <w:t>абзаце третьем пункта 1 статьи 1</w:t>
        </w:r>
      </w:hyperlink>
      <w:r>
        <w:t xml:space="preserve"> слова "в сумме 2867020,2 тыс. рублей" заменить словами "в сумме 3238782,7 тыс. рублей".</w:t>
      </w:r>
    </w:p>
    <w:p w:rsidR="003B2EC4" w:rsidRDefault="003B2EC4">
      <w:pPr>
        <w:pStyle w:val="ConsPlusNormal"/>
        <w:ind w:firstLine="540"/>
        <w:jc w:val="both"/>
      </w:pPr>
      <w:r>
        <w:t xml:space="preserve">3. Дополнить </w:t>
      </w:r>
      <w:hyperlink r:id="rId8" w:history="1">
        <w:r>
          <w:rPr>
            <w:color w:val="0000FF"/>
          </w:rPr>
          <w:t>пункт 1 статьи 1</w:t>
        </w:r>
      </w:hyperlink>
      <w:r>
        <w:t xml:space="preserve"> абзацем четвертым следующего содержания:</w:t>
      </w:r>
    </w:p>
    <w:p w:rsidR="003B2EC4" w:rsidRDefault="003B2EC4">
      <w:pPr>
        <w:pStyle w:val="ConsPlusNormal"/>
        <w:ind w:firstLine="540"/>
        <w:jc w:val="both"/>
      </w:pPr>
      <w:r>
        <w:t>"Утвердить предельный объем дефицита бюджета Фонда на 2010 год в сумме 47830,5 тыс. рублей</w:t>
      </w:r>
      <w:proofErr w:type="gramStart"/>
      <w:r>
        <w:t>.".</w:t>
      </w:r>
      <w:proofErr w:type="gramEnd"/>
    </w:p>
    <w:p w:rsidR="003B2EC4" w:rsidRDefault="003B2EC4">
      <w:pPr>
        <w:pStyle w:val="ConsPlusNormal"/>
        <w:ind w:firstLine="540"/>
        <w:jc w:val="both"/>
      </w:pPr>
      <w:r>
        <w:t xml:space="preserve">4. </w:t>
      </w:r>
      <w:proofErr w:type="gramStart"/>
      <w:r>
        <w:t xml:space="preserve">В </w:t>
      </w:r>
      <w:hyperlink r:id="rId9" w:history="1">
        <w:r>
          <w:rPr>
            <w:color w:val="0000FF"/>
          </w:rPr>
          <w:t>абзаце втором пункта 2 статьи 1</w:t>
        </w:r>
      </w:hyperlink>
      <w:r>
        <w:t xml:space="preserve"> слова "в сумме 3395350,8 тыс. рублей" заменить словами "в сумме 3605581,7 тыс. рублей", слова "в сумме 413651,6 тыс. рублей" заменить словами "в сумме 447269,0 тыс. рублей", слова "в сумме 1352994,7 тыс. рублей" заменить словами "в сумме 1820412,7 тыс. рублей", слова "в сумме 3395350,8 тыс. рублей" заменить словами "в сумме 4064042,7 тыс. рублей", слова</w:t>
      </w:r>
      <w:proofErr w:type="gramEnd"/>
      <w:r>
        <w:t xml:space="preserve"> "</w:t>
      </w:r>
      <w:proofErr w:type="gramStart"/>
      <w:r>
        <w:t>в сумме 413651,6 тыс. рублей" заменить словами "в сумме 447269,0 тыс. рублей", слова "в сумме 1352994,7 тыс. рублей" заменить словами "в сумме 2125873,7 тыс. рублей".</w:t>
      </w:r>
      <w:proofErr w:type="gramEnd"/>
    </w:p>
    <w:p w:rsidR="003B2EC4" w:rsidRDefault="003B2EC4">
      <w:pPr>
        <w:pStyle w:val="ConsPlusNormal"/>
        <w:ind w:firstLine="540"/>
        <w:jc w:val="both"/>
      </w:pPr>
      <w:r>
        <w:t xml:space="preserve">5. В </w:t>
      </w:r>
      <w:hyperlink r:id="rId10" w:history="1">
        <w:r>
          <w:rPr>
            <w:color w:val="0000FF"/>
          </w:rPr>
          <w:t>абзаце третьем пункта 2 статьи 1</w:t>
        </w:r>
      </w:hyperlink>
      <w:r>
        <w:t xml:space="preserve"> слова "в сумме 3245350,8 тыс. рублей" заменить словами "в сумме 3605581,7 тыс. рублей", слова "в сумме 3245350,8 тыс. рублей" заменить словами "в сумме 4064042,7 тыс. рублей".</w:t>
      </w:r>
    </w:p>
    <w:p w:rsidR="003B2EC4" w:rsidRDefault="003B2EC4">
      <w:pPr>
        <w:pStyle w:val="ConsPlusNormal"/>
        <w:ind w:firstLine="540"/>
        <w:jc w:val="both"/>
      </w:pPr>
      <w:r>
        <w:t xml:space="preserve">6. Наименование </w:t>
      </w:r>
      <w:hyperlink r:id="rId11" w:history="1">
        <w:r>
          <w:rPr>
            <w:color w:val="0000FF"/>
          </w:rPr>
          <w:t>статьи 2</w:t>
        </w:r>
      </w:hyperlink>
      <w:r>
        <w:t xml:space="preserve"> дополнить словами ", источники финансирования дефицита бюджета Фонда".</w:t>
      </w:r>
    </w:p>
    <w:p w:rsidR="003B2EC4" w:rsidRDefault="003B2EC4">
      <w:pPr>
        <w:pStyle w:val="ConsPlusNormal"/>
        <w:ind w:firstLine="540"/>
        <w:jc w:val="both"/>
      </w:pPr>
      <w:r>
        <w:t xml:space="preserve">Дополнить </w:t>
      </w:r>
      <w:hyperlink r:id="rId12" w:history="1">
        <w:r>
          <w:rPr>
            <w:color w:val="0000FF"/>
          </w:rPr>
          <w:t>статью 2</w:t>
        </w:r>
      </w:hyperlink>
      <w:r>
        <w:t xml:space="preserve"> пунктом 3 следующего содержания:</w:t>
      </w:r>
    </w:p>
    <w:p w:rsidR="003B2EC4" w:rsidRDefault="003B2EC4">
      <w:pPr>
        <w:pStyle w:val="ConsPlusNormal"/>
        <w:ind w:firstLine="540"/>
        <w:jc w:val="both"/>
      </w:pPr>
      <w:r>
        <w:t>"3. Утвердить источники финансирования дефицита бюджета Фонда на 2010 год согласно приложению N 3 к настоящему Закону</w:t>
      </w:r>
      <w:proofErr w:type="gramStart"/>
      <w:r>
        <w:t>.".</w:t>
      </w:r>
      <w:proofErr w:type="gramEnd"/>
    </w:p>
    <w:p w:rsidR="003B2EC4" w:rsidRDefault="003B2EC4">
      <w:pPr>
        <w:pStyle w:val="ConsPlusNormal"/>
        <w:ind w:firstLine="540"/>
        <w:jc w:val="both"/>
      </w:pPr>
      <w:r>
        <w:t xml:space="preserve">7. В </w:t>
      </w:r>
      <w:hyperlink r:id="rId13" w:history="1">
        <w:r>
          <w:rPr>
            <w:color w:val="0000FF"/>
          </w:rPr>
          <w:t>пункте 1 статьи 3</w:t>
        </w:r>
      </w:hyperlink>
      <w:r>
        <w:t xml:space="preserve"> слова "приложению N 3" заменить словами "приложению N 4".</w:t>
      </w:r>
    </w:p>
    <w:p w:rsidR="003B2EC4" w:rsidRDefault="003B2EC4">
      <w:pPr>
        <w:pStyle w:val="ConsPlusNormal"/>
        <w:ind w:firstLine="540"/>
        <w:jc w:val="both"/>
      </w:pPr>
      <w:r>
        <w:t xml:space="preserve">8. В </w:t>
      </w:r>
      <w:hyperlink r:id="rId14" w:history="1">
        <w:r>
          <w:rPr>
            <w:color w:val="0000FF"/>
          </w:rPr>
          <w:t>пункте 2 статьи 3</w:t>
        </w:r>
      </w:hyperlink>
      <w:r>
        <w:t xml:space="preserve"> слова "приложению N 4" заменить словами "приложению N 5".</w:t>
      </w:r>
    </w:p>
    <w:p w:rsidR="003B2EC4" w:rsidRDefault="003B2EC4">
      <w:pPr>
        <w:pStyle w:val="ConsPlusNormal"/>
        <w:ind w:firstLine="540"/>
        <w:jc w:val="both"/>
      </w:pPr>
      <w:r>
        <w:t xml:space="preserve">9. В </w:t>
      </w:r>
      <w:hyperlink r:id="rId15" w:history="1">
        <w:r>
          <w:rPr>
            <w:color w:val="0000FF"/>
          </w:rPr>
          <w:t>статье 4</w:t>
        </w:r>
      </w:hyperlink>
      <w:r>
        <w:t xml:space="preserve"> слова "приложениям N 5 и 6" заменить словами "приложениям N 6 и 7".</w:t>
      </w:r>
    </w:p>
    <w:p w:rsidR="003B2EC4" w:rsidRDefault="003B2EC4">
      <w:pPr>
        <w:pStyle w:val="ConsPlusNormal"/>
        <w:ind w:firstLine="540"/>
        <w:jc w:val="both"/>
      </w:pPr>
      <w:r>
        <w:t xml:space="preserve">10. </w:t>
      </w:r>
      <w:hyperlink r:id="rId16" w:history="1">
        <w:r>
          <w:rPr>
            <w:color w:val="0000FF"/>
          </w:rPr>
          <w:t>Приложение N 1</w:t>
        </w:r>
      </w:hyperlink>
      <w:r>
        <w:t xml:space="preserve"> изложить в </w:t>
      </w:r>
      <w:hyperlink w:anchor="P64" w:history="1">
        <w:r>
          <w:rPr>
            <w:color w:val="0000FF"/>
          </w:rPr>
          <w:t>новой редакции</w:t>
        </w:r>
      </w:hyperlink>
      <w:r>
        <w:t xml:space="preserve"> согласно приложению N 1 к настоящему Закону.</w:t>
      </w:r>
    </w:p>
    <w:p w:rsidR="003B2EC4" w:rsidRDefault="003B2EC4">
      <w:pPr>
        <w:pStyle w:val="ConsPlusNormal"/>
        <w:ind w:firstLine="540"/>
        <w:jc w:val="both"/>
      </w:pPr>
      <w:r>
        <w:lastRenderedPageBreak/>
        <w:t xml:space="preserve">11. </w:t>
      </w:r>
      <w:hyperlink r:id="rId17" w:history="1">
        <w:r>
          <w:rPr>
            <w:color w:val="0000FF"/>
          </w:rPr>
          <w:t>Приложение N 2</w:t>
        </w:r>
      </w:hyperlink>
      <w:r>
        <w:t xml:space="preserve"> изложить в </w:t>
      </w:r>
      <w:hyperlink w:anchor="P246" w:history="1">
        <w:r>
          <w:rPr>
            <w:color w:val="0000FF"/>
          </w:rPr>
          <w:t>новой редакции</w:t>
        </w:r>
      </w:hyperlink>
      <w:r>
        <w:t xml:space="preserve"> согласно приложению N 2 к настоящему Закону.</w:t>
      </w:r>
    </w:p>
    <w:p w:rsidR="003B2EC4" w:rsidRDefault="003B2EC4">
      <w:pPr>
        <w:pStyle w:val="ConsPlusNormal"/>
        <w:ind w:firstLine="540"/>
        <w:jc w:val="both"/>
      </w:pPr>
      <w:r>
        <w:t xml:space="preserve">12. Дополнить </w:t>
      </w:r>
      <w:hyperlink r:id="rId18" w:history="1">
        <w:r>
          <w:rPr>
            <w:color w:val="0000FF"/>
          </w:rPr>
          <w:t>Закон</w:t>
        </w:r>
      </w:hyperlink>
      <w:r>
        <w:t xml:space="preserve"> приложением N 3 в </w:t>
      </w:r>
      <w:hyperlink w:anchor="P280" w:history="1">
        <w:r>
          <w:rPr>
            <w:color w:val="0000FF"/>
          </w:rPr>
          <w:t>новой редакции</w:t>
        </w:r>
      </w:hyperlink>
      <w:r>
        <w:t xml:space="preserve"> согласно приложению N 3 к настоящему Закону.</w:t>
      </w:r>
    </w:p>
    <w:p w:rsidR="003B2EC4" w:rsidRDefault="003B2EC4">
      <w:pPr>
        <w:pStyle w:val="ConsPlusNormal"/>
        <w:ind w:firstLine="540"/>
        <w:jc w:val="both"/>
      </w:pPr>
      <w:r>
        <w:t xml:space="preserve">13. </w:t>
      </w:r>
      <w:hyperlink r:id="rId19" w:history="1">
        <w:r>
          <w:rPr>
            <w:color w:val="0000FF"/>
          </w:rPr>
          <w:t>Приложение N 3</w:t>
        </w:r>
      </w:hyperlink>
      <w:r>
        <w:t xml:space="preserve"> изложить в </w:t>
      </w:r>
      <w:hyperlink w:anchor="P307" w:history="1">
        <w:r>
          <w:rPr>
            <w:color w:val="0000FF"/>
          </w:rPr>
          <w:t>новой редакции</w:t>
        </w:r>
      </w:hyperlink>
      <w:r>
        <w:t xml:space="preserve"> согласно приложению N 4 к настоящему Закону.</w:t>
      </w:r>
    </w:p>
    <w:p w:rsidR="003B2EC4" w:rsidRDefault="003B2EC4">
      <w:pPr>
        <w:pStyle w:val="ConsPlusNormal"/>
        <w:ind w:firstLine="540"/>
        <w:jc w:val="both"/>
      </w:pPr>
      <w:r>
        <w:t xml:space="preserve">14. </w:t>
      </w:r>
      <w:hyperlink r:id="rId20" w:history="1">
        <w:r>
          <w:rPr>
            <w:color w:val="0000FF"/>
          </w:rPr>
          <w:t>Приложение N 4</w:t>
        </w:r>
      </w:hyperlink>
      <w:r>
        <w:t xml:space="preserve"> изложить в </w:t>
      </w:r>
      <w:hyperlink w:anchor="P394" w:history="1">
        <w:r>
          <w:rPr>
            <w:color w:val="0000FF"/>
          </w:rPr>
          <w:t>новой редакции</w:t>
        </w:r>
      </w:hyperlink>
      <w:r>
        <w:t xml:space="preserve"> согласно приложению N 5 к настоящему Закону.</w:t>
      </w:r>
    </w:p>
    <w:p w:rsidR="003B2EC4" w:rsidRDefault="003B2EC4">
      <w:pPr>
        <w:pStyle w:val="ConsPlusNormal"/>
        <w:ind w:firstLine="540"/>
        <w:jc w:val="both"/>
      </w:pPr>
      <w:r>
        <w:t xml:space="preserve">15. </w:t>
      </w:r>
      <w:hyperlink r:id="rId21" w:history="1">
        <w:r>
          <w:rPr>
            <w:color w:val="0000FF"/>
          </w:rPr>
          <w:t>Приложение N 5</w:t>
        </w:r>
      </w:hyperlink>
      <w:r>
        <w:t xml:space="preserve"> изложить в </w:t>
      </w:r>
      <w:hyperlink w:anchor="P481" w:history="1">
        <w:r>
          <w:rPr>
            <w:color w:val="0000FF"/>
          </w:rPr>
          <w:t>новой редакции</w:t>
        </w:r>
      </w:hyperlink>
      <w:r>
        <w:t xml:space="preserve"> согласно приложению N 6 к настоящему Закону.</w:t>
      </w:r>
    </w:p>
    <w:p w:rsidR="003B2EC4" w:rsidRDefault="003B2EC4">
      <w:pPr>
        <w:pStyle w:val="ConsPlusNormal"/>
        <w:ind w:firstLine="540"/>
        <w:jc w:val="both"/>
      </w:pPr>
      <w:r>
        <w:t xml:space="preserve">16. </w:t>
      </w:r>
      <w:hyperlink r:id="rId22" w:history="1">
        <w:r>
          <w:rPr>
            <w:color w:val="0000FF"/>
          </w:rPr>
          <w:t>Приложение N 6</w:t>
        </w:r>
      </w:hyperlink>
      <w:r>
        <w:t xml:space="preserve"> изложить в </w:t>
      </w:r>
      <w:hyperlink w:anchor="P526" w:history="1">
        <w:r>
          <w:rPr>
            <w:color w:val="0000FF"/>
          </w:rPr>
          <w:t>новой редакции</w:t>
        </w:r>
      </w:hyperlink>
      <w:r>
        <w:t xml:space="preserve"> согласно приложению N 7 к настоящему Закону.</w:t>
      </w:r>
    </w:p>
    <w:p w:rsidR="003B2EC4" w:rsidRDefault="003B2EC4">
      <w:pPr>
        <w:pStyle w:val="ConsPlusNormal"/>
        <w:ind w:firstLine="540"/>
        <w:jc w:val="both"/>
      </w:pPr>
      <w:r>
        <w:t xml:space="preserve">17. </w:t>
      </w:r>
      <w:proofErr w:type="gramStart"/>
      <w:r>
        <w:t xml:space="preserve">В </w:t>
      </w:r>
      <w:hyperlink r:id="rId23" w:history="1">
        <w:r>
          <w:rPr>
            <w:color w:val="0000FF"/>
          </w:rPr>
          <w:t>статье 6</w:t>
        </w:r>
      </w:hyperlink>
      <w:r>
        <w:t xml:space="preserve"> слова "на 2011 год - в размере 40000,0 тыс. рублей" заменить словами "на 2011 год - в размере 50000,0 тыс. рублей", слова "на 2012 год - в размере 40000,0 тыс. рублей" заменить словами "на 2012 год - в размере 50000,0 тыс. рублей".</w:t>
      </w:r>
      <w:proofErr w:type="gramEnd"/>
    </w:p>
    <w:p w:rsidR="003B2EC4" w:rsidRDefault="003B2EC4">
      <w:pPr>
        <w:pStyle w:val="ConsPlusNormal"/>
      </w:pPr>
    </w:p>
    <w:p w:rsidR="003B2EC4" w:rsidRDefault="003B2EC4">
      <w:pPr>
        <w:pStyle w:val="ConsPlusNormal"/>
        <w:ind w:firstLine="540"/>
        <w:jc w:val="both"/>
      </w:pPr>
      <w:r>
        <w:t>Статья 2</w:t>
      </w:r>
    </w:p>
    <w:p w:rsidR="003B2EC4" w:rsidRDefault="003B2EC4">
      <w:pPr>
        <w:pStyle w:val="ConsPlusNormal"/>
      </w:pPr>
    </w:p>
    <w:p w:rsidR="003B2EC4" w:rsidRDefault="003B2EC4">
      <w:pPr>
        <w:pStyle w:val="ConsPlusNormal"/>
        <w:ind w:firstLine="540"/>
        <w:jc w:val="both"/>
      </w:pPr>
      <w:r>
        <w:t>Настоящий Закон вступает в силу после его официального опубликования.</w:t>
      </w:r>
    </w:p>
    <w:p w:rsidR="003B2EC4" w:rsidRDefault="003B2EC4">
      <w:pPr>
        <w:pStyle w:val="ConsPlusNormal"/>
      </w:pPr>
    </w:p>
    <w:p w:rsidR="003B2EC4" w:rsidRDefault="003B2EC4">
      <w:pPr>
        <w:pStyle w:val="ConsPlusNormal"/>
        <w:jc w:val="right"/>
      </w:pPr>
      <w:r>
        <w:t>Губернатор Калужской области</w:t>
      </w:r>
    </w:p>
    <w:p w:rsidR="003B2EC4" w:rsidRDefault="003B2EC4">
      <w:pPr>
        <w:pStyle w:val="ConsPlusNormal"/>
        <w:jc w:val="right"/>
      </w:pPr>
      <w:r>
        <w:t>А.Д.Артамонов</w:t>
      </w:r>
    </w:p>
    <w:p w:rsidR="003B2EC4" w:rsidRDefault="003B2EC4">
      <w:pPr>
        <w:pStyle w:val="ConsPlusNormal"/>
      </w:pPr>
      <w:r>
        <w:t>г. Калуга</w:t>
      </w:r>
    </w:p>
    <w:p w:rsidR="003B2EC4" w:rsidRDefault="003B2EC4">
      <w:pPr>
        <w:pStyle w:val="ConsPlusNormal"/>
      </w:pPr>
      <w:r>
        <w:t>11 января 2011 г.</w:t>
      </w:r>
    </w:p>
    <w:p w:rsidR="003B2EC4" w:rsidRDefault="003B2EC4">
      <w:pPr>
        <w:pStyle w:val="ConsPlusNormal"/>
      </w:pPr>
      <w:r>
        <w:t>N 90-ОЗ</w:t>
      </w:r>
    </w:p>
    <w:p w:rsidR="003B2EC4" w:rsidRDefault="003B2EC4">
      <w:pPr>
        <w:pStyle w:val="ConsPlusNormal"/>
      </w:pPr>
    </w:p>
    <w:p w:rsidR="003B2EC4" w:rsidRDefault="003B2EC4">
      <w:pPr>
        <w:pStyle w:val="ConsPlusNormal"/>
      </w:pPr>
    </w:p>
    <w:p w:rsidR="003B2EC4" w:rsidRDefault="003B2EC4">
      <w:pPr>
        <w:pStyle w:val="ConsPlusNormal"/>
      </w:pPr>
    </w:p>
    <w:p w:rsidR="003B2EC4" w:rsidRDefault="003B2EC4">
      <w:pPr>
        <w:pStyle w:val="ConsPlusNormal"/>
      </w:pPr>
    </w:p>
    <w:p w:rsidR="003B2EC4" w:rsidRDefault="003B2EC4">
      <w:pPr>
        <w:pStyle w:val="ConsPlusNormal"/>
      </w:pPr>
    </w:p>
    <w:p w:rsidR="003B2EC4" w:rsidRDefault="003B2EC4">
      <w:pPr>
        <w:pStyle w:val="ConsPlusNormal"/>
        <w:jc w:val="right"/>
      </w:pPr>
      <w:r>
        <w:t>Приложение N 1</w:t>
      </w:r>
    </w:p>
    <w:p w:rsidR="003B2EC4" w:rsidRDefault="003B2EC4">
      <w:pPr>
        <w:pStyle w:val="ConsPlusNormal"/>
        <w:jc w:val="right"/>
      </w:pPr>
      <w:r>
        <w:t>к Закону Калужской области</w:t>
      </w:r>
    </w:p>
    <w:p w:rsidR="003B2EC4" w:rsidRDefault="003B2EC4">
      <w:pPr>
        <w:pStyle w:val="ConsPlusNormal"/>
        <w:jc w:val="right"/>
      </w:pPr>
      <w:r>
        <w:t>от 11 января 2011 г. N 90-ОЗ</w:t>
      </w:r>
    </w:p>
    <w:p w:rsidR="003B2EC4" w:rsidRDefault="003B2EC4">
      <w:pPr>
        <w:pStyle w:val="ConsPlusNormal"/>
        <w:jc w:val="both"/>
      </w:pPr>
    </w:p>
    <w:p w:rsidR="003B2EC4" w:rsidRDefault="003B2EC4">
      <w:pPr>
        <w:pStyle w:val="ConsPlusNormal"/>
        <w:jc w:val="right"/>
      </w:pPr>
      <w:r>
        <w:t>Приложение N 1</w:t>
      </w:r>
    </w:p>
    <w:p w:rsidR="003B2EC4" w:rsidRDefault="003B2EC4">
      <w:pPr>
        <w:pStyle w:val="ConsPlusNormal"/>
        <w:jc w:val="right"/>
      </w:pPr>
      <w:r>
        <w:t>к Закону Калужской области</w:t>
      </w:r>
    </w:p>
    <w:p w:rsidR="003B2EC4" w:rsidRDefault="003B2EC4">
      <w:pPr>
        <w:pStyle w:val="ConsPlusNormal"/>
        <w:jc w:val="right"/>
      </w:pPr>
      <w:r>
        <w:t>от 13 ноября 2009 г. N 596-ОЗ</w:t>
      </w:r>
    </w:p>
    <w:p w:rsidR="003B2EC4" w:rsidRDefault="003B2EC4">
      <w:pPr>
        <w:pStyle w:val="ConsPlusNormal"/>
      </w:pPr>
    </w:p>
    <w:p w:rsidR="003B2EC4" w:rsidRDefault="003B2EC4">
      <w:pPr>
        <w:pStyle w:val="ConsPlusTitle"/>
        <w:jc w:val="center"/>
      </w:pPr>
      <w:bookmarkStart w:id="0" w:name="P64"/>
      <w:bookmarkEnd w:id="0"/>
      <w:r>
        <w:t>ПЕРЕЧЕНЬ</w:t>
      </w:r>
    </w:p>
    <w:p w:rsidR="003B2EC4" w:rsidRDefault="003B2EC4">
      <w:pPr>
        <w:pStyle w:val="ConsPlusTitle"/>
        <w:jc w:val="center"/>
      </w:pPr>
      <w:r>
        <w:t>ГЛАВНЫХ АДМИНИСТРАТОРОВ ДОХОДОВ БЮДЖЕТА КАЛУЖСКОГО</w:t>
      </w:r>
    </w:p>
    <w:p w:rsidR="003B2EC4" w:rsidRDefault="003B2EC4">
      <w:pPr>
        <w:pStyle w:val="ConsPlusTitle"/>
        <w:jc w:val="center"/>
      </w:pPr>
      <w:r>
        <w:t>ОБЛАСТНОГО ФОНДА ОБЯЗАТЕЛЬНОГО МЕДИЦИНСКОГО СТРАХОВАНИЯ</w:t>
      </w:r>
    </w:p>
    <w:p w:rsidR="003B2EC4" w:rsidRDefault="003B2EC4">
      <w:pPr>
        <w:pStyle w:val="ConsPlusTitle"/>
        <w:jc w:val="center"/>
      </w:pPr>
      <w:r>
        <w:t>НА 2010 ГОД</w:t>
      </w:r>
    </w:p>
    <w:p w:rsidR="003B2EC4" w:rsidRDefault="003B2EC4">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904"/>
        <w:gridCol w:w="2261"/>
        <w:gridCol w:w="4998"/>
      </w:tblGrid>
      <w:tr w:rsidR="003B2EC4">
        <w:trPr>
          <w:trHeight w:val="241"/>
        </w:trPr>
        <w:tc>
          <w:tcPr>
            <w:tcW w:w="4165" w:type="dxa"/>
            <w:gridSpan w:val="2"/>
          </w:tcPr>
          <w:p w:rsidR="003B2EC4" w:rsidRDefault="003B2EC4">
            <w:pPr>
              <w:pStyle w:val="ConsPlusNonformat"/>
              <w:jc w:val="both"/>
            </w:pPr>
            <w:r>
              <w:t xml:space="preserve">  Код бюджетной классификации   </w:t>
            </w:r>
          </w:p>
          <w:p w:rsidR="003B2EC4" w:rsidRDefault="003B2EC4">
            <w:pPr>
              <w:pStyle w:val="ConsPlusNonformat"/>
              <w:jc w:val="both"/>
            </w:pPr>
            <w:r>
              <w:t xml:space="preserve">      Российской Федерации      </w:t>
            </w:r>
          </w:p>
        </w:tc>
        <w:tc>
          <w:tcPr>
            <w:tcW w:w="4998" w:type="dxa"/>
            <w:vMerge w:val="restart"/>
          </w:tcPr>
          <w:p w:rsidR="003B2EC4" w:rsidRDefault="003B2EC4">
            <w:pPr>
              <w:pStyle w:val="ConsPlusNonformat"/>
              <w:jc w:val="both"/>
            </w:pPr>
            <w:r>
              <w:t xml:space="preserve">  Наименование главного администратора  </w:t>
            </w:r>
          </w:p>
          <w:p w:rsidR="003B2EC4" w:rsidRDefault="003B2EC4">
            <w:pPr>
              <w:pStyle w:val="ConsPlusNonformat"/>
              <w:jc w:val="both"/>
            </w:pPr>
            <w:r>
              <w:t xml:space="preserve"> доходов бюджета Калужского областного  </w:t>
            </w:r>
          </w:p>
          <w:p w:rsidR="003B2EC4" w:rsidRDefault="003B2EC4">
            <w:pPr>
              <w:pStyle w:val="ConsPlusNonformat"/>
              <w:jc w:val="both"/>
            </w:pPr>
            <w:r>
              <w:t xml:space="preserve">    фонда обязательного медицинского    </w:t>
            </w:r>
          </w:p>
          <w:p w:rsidR="003B2EC4" w:rsidRDefault="003B2EC4">
            <w:pPr>
              <w:pStyle w:val="ConsPlusNonformat"/>
              <w:jc w:val="both"/>
            </w:pPr>
            <w:r>
              <w:t xml:space="preserve">              страхования               </w:t>
            </w:r>
          </w:p>
        </w:tc>
      </w:tr>
      <w:tr w:rsidR="003B2EC4">
        <w:trPr>
          <w:trHeight w:val="241"/>
        </w:trPr>
        <w:tc>
          <w:tcPr>
            <w:tcW w:w="1904" w:type="dxa"/>
            <w:tcBorders>
              <w:top w:val="nil"/>
            </w:tcBorders>
          </w:tcPr>
          <w:p w:rsidR="003B2EC4" w:rsidRDefault="003B2EC4">
            <w:pPr>
              <w:pStyle w:val="ConsPlusNonformat"/>
              <w:jc w:val="both"/>
            </w:pPr>
            <w:r>
              <w:t xml:space="preserve">   главного   </w:t>
            </w:r>
          </w:p>
          <w:p w:rsidR="003B2EC4" w:rsidRDefault="003B2EC4">
            <w:pPr>
              <w:pStyle w:val="ConsPlusNonformat"/>
              <w:jc w:val="both"/>
            </w:pPr>
            <w:r>
              <w:t>администратора</w:t>
            </w:r>
          </w:p>
          <w:p w:rsidR="003B2EC4" w:rsidRDefault="003B2EC4">
            <w:pPr>
              <w:pStyle w:val="ConsPlusNonformat"/>
              <w:jc w:val="both"/>
            </w:pPr>
            <w:r>
              <w:t xml:space="preserve">   доходов    </w:t>
            </w:r>
          </w:p>
        </w:tc>
        <w:tc>
          <w:tcPr>
            <w:tcW w:w="2261" w:type="dxa"/>
            <w:tcBorders>
              <w:top w:val="nil"/>
            </w:tcBorders>
          </w:tcPr>
          <w:p w:rsidR="003B2EC4" w:rsidRDefault="003B2EC4">
            <w:pPr>
              <w:pStyle w:val="ConsPlusNonformat"/>
              <w:jc w:val="both"/>
            </w:pPr>
            <w:r>
              <w:t xml:space="preserve"> доходов бюджета </w:t>
            </w:r>
          </w:p>
          <w:p w:rsidR="003B2EC4" w:rsidRDefault="003B2EC4">
            <w:pPr>
              <w:pStyle w:val="ConsPlusNonformat"/>
              <w:jc w:val="both"/>
            </w:pPr>
            <w:r>
              <w:t xml:space="preserve">   Калужского    </w:t>
            </w:r>
          </w:p>
          <w:p w:rsidR="003B2EC4" w:rsidRDefault="003B2EC4">
            <w:pPr>
              <w:pStyle w:val="ConsPlusNonformat"/>
              <w:jc w:val="both"/>
            </w:pPr>
            <w:r>
              <w:t xml:space="preserve">областного фонда </w:t>
            </w:r>
          </w:p>
          <w:p w:rsidR="003B2EC4" w:rsidRDefault="003B2EC4">
            <w:pPr>
              <w:pStyle w:val="ConsPlusNonformat"/>
              <w:jc w:val="both"/>
            </w:pPr>
            <w:r>
              <w:t xml:space="preserve">  обязательного  </w:t>
            </w:r>
          </w:p>
          <w:p w:rsidR="003B2EC4" w:rsidRDefault="003B2EC4">
            <w:pPr>
              <w:pStyle w:val="ConsPlusNonformat"/>
              <w:jc w:val="both"/>
            </w:pPr>
            <w:r>
              <w:t xml:space="preserve">  медицинского   </w:t>
            </w:r>
          </w:p>
          <w:p w:rsidR="003B2EC4" w:rsidRDefault="003B2EC4">
            <w:pPr>
              <w:pStyle w:val="ConsPlusNonformat"/>
              <w:jc w:val="both"/>
            </w:pPr>
            <w:r>
              <w:t xml:space="preserve">   страхования   </w:t>
            </w:r>
          </w:p>
        </w:tc>
        <w:tc>
          <w:tcPr>
            <w:tcW w:w="4879" w:type="dxa"/>
            <w:vMerge/>
            <w:tcBorders>
              <w:top w:val="nil"/>
            </w:tcBorders>
          </w:tcPr>
          <w:p w:rsidR="003B2EC4" w:rsidRDefault="003B2EC4"/>
        </w:tc>
      </w:tr>
      <w:tr w:rsidR="003B2EC4">
        <w:trPr>
          <w:trHeight w:val="241"/>
        </w:trPr>
        <w:tc>
          <w:tcPr>
            <w:tcW w:w="1904" w:type="dxa"/>
            <w:tcBorders>
              <w:top w:val="nil"/>
            </w:tcBorders>
          </w:tcPr>
          <w:p w:rsidR="003B2EC4" w:rsidRDefault="003B2EC4">
            <w:pPr>
              <w:pStyle w:val="ConsPlusNonformat"/>
              <w:jc w:val="both"/>
            </w:pPr>
            <w:r>
              <w:t xml:space="preserve">      1       </w:t>
            </w:r>
          </w:p>
        </w:tc>
        <w:tc>
          <w:tcPr>
            <w:tcW w:w="2261" w:type="dxa"/>
            <w:tcBorders>
              <w:top w:val="nil"/>
            </w:tcBorders>
          </w:tcPr>
          <w:p w:rsidR="003B2EC4" w:rsidRDefault="003B2EC4">
            <w:pPr>
              <w:pStyle w:val="ConsPlusNonformat"/>
              <w:jc w:val="both"/>
            </w:pPr>
            <w:r>
              <w:t xml:space="preserve">        2        </w:t>
            </w:r>
          </w:p>
        </w:tc>
        <w:tc>
          <w:tcPr>
            <w:tcW w:w="4998" w:type="dxa"/>
            <w:tcBorders>
              <w:top w:val="nil"/>
            </w:tcBorders>
          </w:tcPr>
          <w:p w:rsidR="003B2EC4" w:rsidRDefault="003B2EC4">
            <w:pPr>
              <w:pStyle w:val="ConsPlusNonformat"/>
              <w:jc w:val="both"/>
            </w:pPr>
            <w:r>
              <w:t xml:space="preserve">                   3                    </w:t>
            </w:r>
          </w:p>
        </w:tc>
      </w:tr>
      <w:tr w:rsidR="003B2EC4">
        <w:trPr>
          <w:trHeight w:val="241"/>
        </w:trPr>
        <w:tc>
          <w:tcPr>
            <w:tcW w:w="1904" w:type="dxa"/>
            <w:tcBorders>
              <w:top w:val="nil"/>
            </w:tcBorders>
          </w:tcPr>
          <w:p w:rsidR="003B2EC4" w:rsidRDefault="003B2EC4">
            <w:pPr>
              <w:pStyle w:val="ConsPlusNonformat"/>
              <w:jc w:val="both"/>
            </w:pPr>
            <w:r>
              <w:t xml:space="preserve">     182      </w:t>
            </w:r>
          </w:p>
        </w:tc>
        <w:tc>
          <w:tcPr>
            <w:tcW w:w="2261" w:type="dxa"/>
            <w:tcBorders>
              <w:top w:val="nil"/>
            </w:tcBorders>
          </w:tcPr>
          <w:p w:rsidR="003B2EC4" w:rsidRDefault="003B2EC4">
            <w:pPr>
              <w:pStyle w:val="ConsPlusNonformat"/>
              <w:jc w:val="both"/>
            </w:pPr>
          </w:p>
        </w:tc>
        <w:tc>
          <w:tcPr>
            <w:tcW w:w="4998" w:type="dxa"/>
            <w:tcBorders>
              <w:top w:val="nil"/>
            </w:tcBorders>
          </w:tcPr>
          <w:p w:rsidR="003B2EC4" w:rsidRDefault="003B2EC4">
            <w:pPr>
              <w:pStyle w:val="ConsPlusNonformat"/>
              <w:jc w:val="both"/>
            </w:pPr>
            <w:r>
              <w:t xml:space="preserve">Федеральная налоговая служба            </w:t>
            </w:r>
          </w:p>
        </w:tc>
      </w:tr>
      <w:tr w:rsidR="003B2EC4">
        <w:trPr>
          <w:trHeight w:val="241"/>
        </w:trPr>
        <w:tc>
          <w:tcPr>
            <w:tcW w:w="1904" w:type="dxa"/>
            <w:tcBorders>
              <w:top w:val="nil"/>
            </w:tcBorders>
          </w:tcPr>
          <w:p w:rsidR="003B2EC4" w:rsidRDefault="003B2EC4">
            <w:pPr>
              <w:pStyle w:val="ConsPlusNonformat"/>
              <w:jc w:val="both"/>
            </w:pPr>
            <w:r>
              <w:lastRenderedPageBreak/>
              <w:t xml:space="preserve">     182      </w:t>
            </w:r>
          </w:p>
        </w:tc>
        <w:tc>
          <w:tcPr>
            <w:tcW w:w="2261" w:type="dxa"/>
            <w:tcBorders>
              <w:top w:val="nil"/>
            </w:tcBorders>
          </w:tcPr>
          <w:p w:rsidR="003B2EC4" w:rsidRDefault="003B2EC4">
            <w:pPr>
              <w:pStyle w:val="ConsPlusNonformat"/>
              <w:jc w:val="both"/>
            </w:pPr>
            <w:r>
              <w:t>10501000000000110</w:t>
            </w:r>
          </w:p>
        </w:tc>
        <w:tc>
          <w:tcPr>
            <w:tcW w:w="4998" w:type="dxa"/>
            <w:tcBorders>
              <w:top w:val="nil"/>
            </w:tcBorders>
          </w:tcPr>
          <w:p w:rsidR="003B2EC4" w:rsidRDefault="003B2EC4">
            <w:pPr>
              <w:pStyle w:val="ConsPlusNonformat"/>
              <w:jc w:val="both"/>
            </w:pPr>
            <w:r>
              <w:t xml:space="preserve">Налог, взимаемый в связи с применением  </w:t>
            </w:r>
          </w:p>
          <w:p w:rsidR="003B2EC4" w:rsidRDefault="003B2EC4">
            <w:pPr>
              <w:pStyle w:val="ConsPlusNonformat"/>
              <w:jc w:val="both"/>
            </w:pPr>
            <w:r>
              <w:t xml:space="preserve">упрощенной системы налогообложения      </w:t>
            </w:r>
          </w:p>
        </w:tc>
      </w:tr>
      <w:tr w:rsidR="003B2EC4">
        <w:trPr>
          <w:trHeight w:val="241"/>
        </w:trPr>
        <w:tc>
          <w:tcPr>
            <w:tcW w:w="1904" w:type="dxa"/>
            <w:tcBorders>
              <w:top w:val="nil"/>
            </w:tcBorders>
          </w:tcPr>
          <w:p w:rsidR="003B2EC4" w:rsidRDefault="003B2EC4">
            <w:pPr>
              <w:pStyle w:val="ConsPlusNonformat"/>
              <w:jc w:val="both"/>
            </w:pPr>
            <w:r>
              <w:t xml:space="preserve">     182      </w:t>
            </w:r>
          </w:p>
        </w:tc>
        <w:tc>
          <w:tcPr>
            <w:tcW w:w="2261" w:type="dxa"/>
            <w:tcBorders>
              <w:top w:val="nil"/>
            </w:tcBorders>
          </w:tcPr>
          <w:p w:rsidR="003B2EC4" w:rsidRDefault="003B2EC4">
            <w:pPr>
              <w:pStyle w:val="ConsPlusNonformat"/>
              <w:jc w:val="both"/>
            </w:pPr>
            <w:r>
              <w:t>10501010010000110</w:t>
            </w:r>
          </w:p>
        </w:tc>
        <w:tc>
          <w:tcPr>
            <w:tcW w:w="4998" w:type="dxa"/>
            <w:tcBorders>
              <w:top w:val="nil"/>
            </w:tcBorders>
          </w:tcPr>
          <w:p w:rsidR="003B2EC4" w:rsidRDefault="003B2EC4">
            <w:pPr>
              <w:pStyle w:val="ConsPlusNonformat"/>
              <w:jc w:val="both"/>
            </w:pPr>
            <w:r>
              <w:t xml:space="preserve">Налог, взимаемый с налогоплательщиков,  </w:t>
            </w:r>
          </w:p>
          <w:p w:rsidR="003B2EC4" w:rsidRDefault="003B2EC4">
            <w:pPr>
              <w:pStyle w:val="ConsPlusNonformat"/>
              <w:jc w:val="both"/>
            </w:pPr>
            <w:proofErr w:type="gramStart"/>
            <w:r>
              <w:t>выбравших</w:t>
            </w:r>
            <w:proofErr w:type="gramEnd"/>
            <w:r>
              <w:t xml:space="preserve"> в качестве объекта            </w:t>
            </w:r>
          </w:p>
          <w:p w:rsidR="003B2EC4" w:rsidRDefault="003B2EC4">
            <w:pPr>
              <w:pStyle w:val="ConsPlusNonformat"/>
              <w:jc w:val="both"/>
            </w:pPr>
            <w:r>
              <w:t xml:space="preserve">налогообложения доходы                  </w:t>
            </w:r>
          </w:p>
        </w:tc>
      </w:tr>
      <w:tr w:rsidR="003B2EC4">
        <w:trPr>
          <w:trHeight w:val="241"/>
        </w:trPr>
        <w:tc>
          <w:tcPr>
            <w:tcW w:w="1904" w:type="dxa"/>
            <w:tcBorders>
              <w:top w:val="nil"/>
            </w:tcBorders>
          </w:tcPr>
          <w:p w:rsidR="003B2EC4" w:rsidRDefault="003B2EC4">
            <w:pPr>
              <w:pStyle w:val="ConsPlusNonformat"/>
              <w:jc w:val="both"/>
            </w:pPr>
            <w:r>
              <w:t xml:space="preserve">     182      </w:t>
            </w:r>
          </w:p>
        </w:tc>
        <w:tc>
          <w:tcPr>
            <w:tcW w:w="2261" w:type="dxa"/>
            <w:tcBorders>
              <w:top w:val="nil"/>
            </w:tcBorders>
          </w:tcPr>
          <w:p w:rsidR="003B2EC4" w:rsidRDefault="003B2EC4">
            <w:pPr>
              <w:pStyle w:val="ConsPlusNonformat"/>
              <w:jc w:val="both"/>
            </w:pPr>
            <w:r>
              <w:t>10501020010000110</w:t>
            </w:r>
          </w:p>
        </w:tc>
        <w:tc>
          <w:tcPr>
            <w:tcW w:w="4998" w:type="dxa"/>
            <w:tcBorders>
              <w:top w:val="nil"/>
            </w:tcBorders>
          </w:tcPr>
          <w:p w:rsidR="003B2EC4" w:rsidRDefault="003B2EC4">
            <w:pPr>
              <w:pStyle w:val="ConsPlusNonformat"/>
              <w:jc w:val="both"/>
            </w:pPr>
            <w:r>
              <w:t xml:space="preserve">Налог, взимаемый с налогоплательщиков,  </w:t>
            </w:r>
          </w:p>
          <w:p w:rsidR="003B2EC4" w:rsidRDefault="003B2EC4">
            <w:pPr>
              <w:pStyle w:val="ConsPlusNonformat"/>
              <w:jc w:val="both"/>
            </w:pPr>
            <w:proofErr w:type="gramStart"/>
            <w:r>
              <w:t>выбравших</w:t>
            </w:r>
            <w:proofErr w:type="gramEnd"/>
            <w:r>
              <w:t xml:space="preserve"> в качестве объекта            </w:t>
            </w:r>
          </w:p>
          <w:p w:rsidR="003B2EC4" w:rsidRDefault="003B2EC4">
            <w:pPr>
              <w:pStyle w:val="ConsPlusNonformat"/>
              <w:jc w:val="both"/>
            </w:pPr>
            <w:r>
              <w:t xml:space="preserve">налогообложения доходы, уменьшенные </w:t>
            </w:r>
            <w:proofErr w:type="gramStart"/>
            <w:r>
              <w:t>на</w:t>
            </w:r>
            <w:proofErr w:type="gramEnd"/>
            <w:r>
              <w:t xml:space="preserve">  </w:t>
            </w:r>
          </w:p>
          <w:p w:rsidR="003B2EC4" w:rsidRDefault="003B2EC4">
            <w:pPr>
              <w:pStyle w:val="ConsPlusNonformat"/>
              <w:jc w:val="both"/>
            </w:pPr>
            <w:r>
              <w:t xml:space="preserve">величину расходов                       </w:t>
            </w:r>
          </w:p>
        </w:tc>
      </w:tr>
      <w:tr w:rsidR="003B2EC4">
        <w:trPr>
          <w:trHeight w:val="241"/>
        </w:trPr>
        <w:tc>
          <w:tcPr>
            <w:tcW w:w="1904" w:type="dxa"/>
            <w:tcBorders>
              <w:top w:val="nil"/>
            </w:tcBorders>
          </w:tcPr>
          <w:p w:rsidR="003B2EC4" w:rsidRDefault="003B2EC4">
            <w:pPr>
              <w:pStyle w:val="ConsPlusNonformat"/>
              <w:jc w:val="both"/>
            </w:pPr>
            <w:r>
              <w:t xml:space="preserve">     182      </w:t>
            </w:r>
          </w:p>
        </w:tc>
        <w:tc>
          <w:tcPr>
            <w:tcW w:w="2261" w:type="dxa"/>
            <w:tcBorders>
              <w:top w:val="nil"/>
            </w:tcBorders>
          </w:tcPr>
          <w:p w:rsidR="003B2EC4" w:rsidRDefault="003B2EC4">
            <w:pPr>
              <w:pStyle w:val="ConsPlusNonformat"/>
              <w:jc w:val="both"/>
            </w:pPr>
            <w:r>
              <w:t>10501030010000110</w:t>
            </w:r>
          </w:p>
        </w:tc>
        <w:tc>
          <w:tcPr>
            <w:tcW w:w="4998" w:type="dxa"/>
            <w:tcBorders>
              <w:top w:val="nil"/>
            </w:tcBorders>
          </w:tcPr>
          <w:p w:rsidR="003B2EC4" w:rsidRDefault="003B2EC4">
            <w:pPr>
              <w:pStyle w:val="ConsPlusNonformat"/>
              <w:jc w:val="both"/>
            </w:pPr>
            <w:r>
              <w:t>Минимальный налог, зачисляемый в бюджеты</w:t>
            </w:r>
          </w:p>
          <w:p w:rsidR="003B2EC4" w:rsidRDefault="003B2EC4">
            <w:pPr>
              <w:pStyle w:val="ConsPlusNonformat"/>
              <w:jc w:val="both"/>
            </w:pPr>
            <w:r>
              <w:t xml:space="preserve">государственных внебюджетных фондов     </w:t>
            </w:r>
          </w:p>
        </w:tc>
      </w:tr>
      <w:tr w:rsidR="003B2EC4">
        <w:trPr>
          <w:trHeight w:val="241"/>
        </w:trPr>
        <w:tc>
          <w:tcPr>
            <w:tcW w:w="1904" w:type="dxa"/>
            <w:tcBorders>
              <w:top w:val="nil"/>
            </w:tcBorders>
          </w:tcPr>
          <w:p w:rsidR="003B2EC4" w:rsidRDefault="003B2EC4">
            <w:pPr>
              <w:pStyle w:val="ConsPlusNonformat"/>
              <w:jc w:val="both"/>
            </w:pPr>
            <w:r>
              <w:t xml:space="preserve">     182      </w:t>
            </w:r>
          </w:p>
        </w:tc>
        <w:tc>
          <w:tcPr>
            <w:tcW w:w="2261" w:type="dxa"/>
            <w:tcBorders>
              <w:top w:val="nil"/>
            </w:tcBorders>
          </w:tcPr>
          <w:p w:rsidR="003B2EC4" w:rsidRDefault="003B2EC4">
            <w:pPr>
              <w:pStyle w:val="ConsPlusNonformat"/>
              <w:jc w:val="both"/>
            </w:pPr>
            <w:r>
              <w:t>10501040020000110</w:t>
            </w:r>
          </w:p>
        </w:tc>
        <w:tc>
          <w:tcPr>
            <w:tcW w:w="4998" w:type="dxa"/>
            <w:tcBorders>
              <w:top w:val="nil"/>
            </w:tcBorders>
          </w:tcPr>
          <w:p w:rsidR="003B2EC4" w:rsidRDefault="003B2EC4">
            <w:pPr>
              <w:pStyle w:val="ConsPlusNonformat"/>
              <w:jc w:val="both"/>
            </w:pPr>
            <w:r>
              <w:t xml:space="preserve">Доходы от выдачи патентов </w:t>
            </w:r>
            <w:proofErr w:type="gramStart"/>
            <w:r>
              <w:t>на</w:t>
            </w:r>
            <w:proofErr w:type="gramEnd"/>
            <w:r>
              <w:t xml:space="preserve">            </w:t>
            </w:r>
          </w:p>
          <w:p w:rsidR="003B2EC4" w:rsidRDefault="003B2EC4">
            <w:pPr>
              <w:pStyle w:val="ConsPlusNonformat"/>
              <w:jc w:val="both"/>
            </w:pPr>
            <w:r>
              <w:t xml:space="preserve">осуществление </w:t>
            </w:r>
            <w:proofErr w:type="gramStart"/>
            <w:r>
              <w:t>предпринимательской</w:t>
            </w:r>
            <w:proofErr w:type="gramEnd"/>
            <w:r>
              <w:t xml:space="preserve">       </w:t>
            </w:r>
          </w:p>
          <w:p w:rsidR="003B2EC4" w:rsidRDefault="003B2EC4">
            <w:pPr>
              <w:pStyle w:val="ConsPlusNonformat"/>
              <w:jc w:val="both"/>
            </w:pPr>
            <w:r>
              <w:t xml:space="preserve">деятельности при применении упрощенной  </w:t>
            </w:r>
          </w:p>
          <w:p w:rsidR="003B2EC4" w:rsidRDefault="003B2EC4">
            <w:pPr>
              <w:pStyle w:val="ConsPlusNonformat"/>
              <w:jc w:val="both"/>
            </w:pPr>
            <w:r>
              <w:t xml:space="preserve">системы налогообложения                 </w:t>
            </w:r>
          </w:p>
        </w:tc>
      </w:tr>
      <w:tr w:rsidR="003B2EC4">
        <w:trPr>
          <w:trHeight w:val="241"/>
        </w:trPr>
        <w:tc>
          <w:tcPr>
            <w:tcW w:w="1904" w:type="dxa"/>
            <w:tcBorders>
              <w:top w:val="nil"/>
            </w:tcBorders>
          </w:tcPr>
          <w:p w:rsidR="003B2EC4" w:rsidRDefault="003B2EC4">
            <w:pPr>
              <w:pStyle w:val="ConsPlusNonformat"/>
              <w:jc w:val="both"/>
            </w:pPr>
            <w:r>
              <w:t xml:space="preserve">     182      </w:t>
            </w:r>
          </w:p>
        </w:tc>
        <w:tc>
          <w:tcPr>
            <w:tcW w:w="2261" w:type="dxa"/>
            <w:tcBorders>
              <w:top w:val="nil"/>
            </w:tcBorders>
          </w:tcPr>
          <w:p w:rsidR="003B2EC4" w:rsidRDefault="003B2EC4">
            <w:pPr>
              <w:pStyle w:val="ConsPlusNonformat"/>
              <w:jc w:val="both"/>
            </w:pPr>
            <w:r>
              <w:t>10502000020000110</w:t>
            </w:r>
          </w:p>
        </w:tc>
        <w:tc>
          <w:tcPr>
            <w:tcW w:w="4998" w:type="dxa"/>
            <w:tcBorders>
              <w:top w:val="nil"/>
            </w:tcBorders>
          </w:tcPr>
          <w:p w:rsidR="003B2EC4" w:rsidRDefault="003B2EC4">
            <w:pPr>
              <w:pStyle w:val="ConsPlusNonformat"/>
              <w:jc w:val="both"/>
            </w:pPr>
            <w:r>
              <w:t xml:space="preserve">Единый налог на вмененный доход </w:t>
            </w:r>
            <w:proofErr w:type="gramStart"/>
            <w:r>
              <w:t>для</w:t>
            </w:r>
            <w:proofErr w:type="gramEnd"/>
            <w:r>
              <w:t xml:space="preserve">     </w:t>
            </w:r>
          </w:p>
          <w:p w:rsidR="003B2EC4" w:rsidRDefault="003B2EC4">
            <w:pPr>
              <w:pStyle w:val="ConsPlusNonformat"/>
              <w:jc w:val="both"/>
            </w:pPr>
            <w:r>
              <w:t xml:space="preserve">отдельных видов деятельности            </w:t>
            </w:r>
          </w:p>
        </w:tc>
      </w:tr>
      <w:tr w:rsidR="003B2EC4">
        <w:trPr>
          <w:trHeight w:val="241"/>
        </w:trPr>
        <w:tc>
          <w:tcPr>
            <w:tcW w:w="1904" w:type="dxa"/>
            <w:tcBorders>
              <w:top w:val="nil"/>
            </w:tcBorders>
          </w:tcPr>
          <w:p w:rsidR="003B2EC4" w:rsidRDefault="003B2EC4">
            <w:pPr>
              <w:pStyle w:val="ConsPlusNonformat"/>
              <w:jc w:val="both"/>
            </w:pPr>
            <w:r>
              <w:t xml:space="preserve">     182      </w:t>
            </w:r>
          </w:p>
        </w:tc>
        <w:tc>
          <w:tcPr>
            <w:tcW w:w="2261" w:type="dxa"/>
            <w:tcBorders>
              <w:top w:val="nil"/>
            </w:tcBorders>
          </w:tcPr>
          <w:p w:rsidR="003B2EC4" w:rsidRDefault="003B2EC4">
            <w:pPr>
              <w:pStyle w:val="ConsPlusNonformat"/>
              <w:jc w:val="both"/>
            </w:pPr>
            <w:r>
              <w:t>10503000010000110</w:t>
            </w:r>
          </w:p>
        </w:tc>
        <w:tc>
          <w:tcPr>
            <w:tcW w:w="4998" w:type="dxa"/>
            <w:tcBorders>
              <w:top w:val="nil"/>
            </w:tcBorders>
          </w:tcPr>
          <w:p w:rsidR="003B2EC4" w:rsidRDefault="003B2EC4">
            <w:pPr>
              <w:pStyle w:val="ConsPlusNonformat"/>
              <w:jc w:val="both"/>
            </w:pPr>
            <w:r>
              <w:t xml:space="preserve">Единый сельскохозяйственный налог       </w:t>
            </w:r>
          </w:p>
        </w:tc>
      </w:tr>
      <w:tr w:rsidR="003B2EC4">
        <w:trPr>
          <w:trHeight w:val="241"/>
        </w:trPr>
        <w:tc>
          <w:tcPr>
            <w:tcW w:w="1904" w:type="dxa"/>
            <w:tcBorders>
              <w:top w:val="nil"/>
            </w:tcBorders>
          </w:tcPr>
          <w:p w:rsidR="003B2EC4" w:rsidRDefault="003B2EC4">
            <w:pPr>
              <w:pStyle w:val="ConsPlusNonformat"/>
              <w:jc w:val="both"/>
            </w:pPr>
            <w:r>
              <w:t xml:space="preserve">     182      </w:t>
            </w:r>
          </w:p>
        </w:tc>
        <w:tc>
          <w:tcPr>
            <w:tcW w:w="2261" w:type="dxa"/>
            <w:tcBorders>
              <w:top w:val="nil"/>
            </w:tcBorders>
          </w:tcPr>
          <w:p w:rsidR="003B2EC4" w:rsidRDefault="003B2EC4">
            <w:pPr>
              <w:pStyle w:val="ConsPlusNonformat"/>
              <w:jc w:val="both"/>
            </w:pPr>
            <w:r>
              <w:t>10909040090000110</w:t>
            </w:r>
          </w:p>
        </w:tc>
        <w:tc>
          <w:tcPr>
            <w:tcW w:w="4998" w:type="dxa"/>
            <w:tcBorders>
              <w:top w:val="nil"/>
            </w:tcBorders>
          </w:tcPr>
          <w:p w:rsidR="003B2EC4" w:rsidRDefault="003B2EC4">
            <w:pPr>
              <w:pStyle w:val="ConsPlusNonformat"/>
              <w:jc w:val="both"/>
            </w:pPr>
            <w:r>
              <w:t xml:space="preserve">Единый социальный налог, зачисляемый </w:t>
            </w:r>
            <w:proofErr w:type="gramStart"/>
            <w:r>
              <w:t>в</w:t>
            </w:r>
            <w:proofErr w:type="gramEnd"/>
            <w:r>
              <w:t xml:space="preserve">  </w:t>
            </w:r>
          </w:p>
          <w:p w:rsidR="003B2EC4" w:rsidRDefault="003B2EC4">
            <w:pPr>
              <w:pStyle w:val="ConsPlusNonformat"/>
              <w:jc w:val="both"/>
            </w:pPr>
            <w:r>
              <w:t xml:space="preserve">бюджеты территориальных фондов          </w:t>
            </w:r>
          </w:p>
          <w:p w:rsidR="003B2EC4" w:rsidRDefault="003B2EC4">
            <w:pPr>
              <w:pStyle w:val="ConsPlusNonformat"/>
              <w:jc w:val="both"/>
            </w:pPr>
            <w:r>
              <w:t xml:space="preserve">обязательного медицинского страхования  </w:t>
            </w:r>
          </w:p>
        </w:tc>
      </w:tr>
      <w:tr w:rsidR="003B2EC4">
        <w:trPr>
          <w:trHeight w:val="241"/>
        </w:trPr>
        <w:tc>
          <w:tcPr>
            <w:tcW w:w="1904" w:type="dxa"/>
            <w:tcBorders>
              <w:top w:val="nil"/>
            </w:tcBorders>
          </w:tcPr>
          <w:p w:rsidR="003B2EC4" w:rsidRDefault="003B2EC4">
            <w:pPr>
              <w:pStyle w:val="ConsPlusNonformat"/>
              <w:jc w:val="both"/>
            </w:pPr>
            <w:r>
              <w:t xml:space="preserve">     182      </w:t>
            </w:r>
          </w:p>
        </w:tc>
        <w:tc>
          <w:tcPr>
            <w:tcW w:w="2261" w:type="dxa"/>
            <w:tcBorders>
              <w:top w:val="nil"/>
            </w:tcBorders>
          </w:tcPr>
          <w:p w:rsidR="003B2EC4" w:rsidRDefault="003B2EC4">
            <w:pPr>
              <w:pStyle w:val="ConsPlusNonformat"/>
              <w:jc w:val="both"/>
            </w:pPr>
            <w:r>
              <w:t>10908050090000140</w:t>
            </w:r>
          </w:p>
        </w:tc>
        <w:tc>
          <w:tcPr>
            <w:tcW w:w="4998" w:type="dxa"/>
            <w:tcBorders>
              <w:top w:val="nil"/>
            </w:tcBorders>
          </w:tcPr>
          <w:p w:rsidR="003B2EC4" w:rsidRDefault="003B2EC4">
            <w:pPr>
              <w:pStyle w:val="ConsPlusNonformat"/>
              <w:jc w:val="both"/>
            </w:pPr>
            <w:r>
              <w:t xml:space="preserve">Недоимка, пени и штрафы по взносам </w:t>
            </w:r>
            <w:proofErr w:type="gramStart"/>
            <w:r>
              <w:t>в</w:t>
            </w:r>
            <w:proofErr w:type="gramEnd"/>
            <w:r>
              <w:t xml:space="preserve">    </w:t>
            </w:r>
          </w:p>
          <w:p w:rsidR="003B2EC4" w:rsidRDefault="003B2EC4">
            <w:pPr>
              <w:pStyle w:val="ConsPlusNonformat"/>
              <w:jc w:val="both"/>
            </w:pPr>
            <w:r>
              <w:t xml:space="preserve">территориальные фонды </w:t>
            </w:r>
            <w:proofErr w:type="gramStart"/>
            <w:r>
              <w:t>обязательного</w:t>
            </w:r>
            <w:proofErr w:type="gramEnd"/>
            <w:r>
              <w:t xml:space="preserve">     </w:t>
            </w:r>
          </w:p>
          <w:p w:rsidR="003B2EC4" w:rsidRDefault="003B2EC4">
            <w:pPr>
              <w:pStyle w:val="ConsPlusNonformat"/>
              <w:jc w:val="both"/>
            </w:pPr>
            <w:r>
              <w:t xml:space="preserve">медицинского страхования                </w:t>
            </w:r>
          </w:p>
        </w:tc>
      </w:tr>
      <w:tr w:rsidR="003B2EC4">
        <w:trPr>
          <w:trHeight w:val="241"/>
        </w:trPr>
        <w:tc>
          <w:tcPr>
            <w:tcW w:w="1904" w:type="dxa"/>
            <w:tcBorders>
              <w:top w:val="nil"/>
            </w:tcBorders>
          </w:tcPr>
          <w:p w:rsidR="003B2EC4" w:rsidRDefault="003B2EC4">
            <w:pPr>
              <w:pStyle w:val="ConsPlusNonformat"/>
              <w:jc w:val="both"/>
            </w:pPr>
            <w:r>
              <w:t xml:space="preserve">     392      </w:t>
            </w:r>
          </w:p>
        </w:tc>
        <w:tc>
          <w:tcPr>
            <w:tcW w:w="2261" w:type="dxa"/>
            <w:tcBorders>
              <w:top w:val="nil"/>
            </w:tcBorders>
          </w:tcPr>
          <w:p w:rsidR="003B2EC4" w:rsidRDefault="003B2EC4">
            <w:pPr>
              <w:pStyle w:val="ConsPlusNonformat"/>
              <w:jc w:val="both"/>
            </w:pPr>
          </w:p>
        </w:tc>
        <w:tc>
          <w:tcPr>
            <w:tcW w:w="4998" w:type="dxa"/>
            <w:tcBorders>
              <w:top w:val="nil"/>
            </w:tcBorders>
          </w:tcPr>
          <w:p w:rsidR="003B2EC4" w:rsidRDefault="003B2EC4">
            <w:pPr>
              <w:pStyle w:val="ConsPlusNonformat"/>
              <w:jc w:val="both"/>
            </w:pPr>
            <w:r>
              <w:t xml:space="preserve">Пенсионный фонд Российской Федерации    </w:t>
            </w:r>
          </w:p>
        </w:tc>
      </w:tr>
      <w:tr w:rsidR="003B2EC4">
        <w:trPr>
          <w:trHeight w:val="241"/>
        </w:trPr>
        <w:tc>
          <w:tcPr>
            <w:tcW w:w="1904" w:type="dxa"/>
            <w:tcBorders>
              <w:top w:val="nil"/>
            </w:tcBorders>
          </w:tcPr>
          <w:p w:rsidR="003B2EC4" w:rsidRDefault="003B2EC4">
            <w:pPr>
              <w:pStyle w:val="ConsPlusNonformat"/>
              <w:jc w:val="both"/>
            </w:pPr>
            <w:r>
              <w:t xml:space="preserve">     392      </w:t>
            </w:r>
          </w:p>
        </w:tc>
        <w:tc>
          <w:tcPr>
            <w:tcW w:w="2261" w:type="dxa"/>
            <w:tcBorders>
              <w:top w:val="nil"/>
            </w:tcBorders>
          </w:tcPr>
          <w:p w:rsidR="003B2EC4" w:rsidRDefault="003B2EC4">
            <w:pPr>
              <w:pStyle w:val="ConsPlusNonformat"/>
              <w:jc w:val="both"/>
            </w:pPr>
            <w:r>
              <w:t>10202110090000160</w:t>
            </w:r>
          </w:p>
        </w:tc>
        <w:tc>
          <w:tcPr>
            <w:tcW w:w="4998" w:type="dxa"/>
            <w:tcBorders>
              <w:top w:val="nil"/>
            </w:tcBorders>
          </w:tcPr>
          <w:p w:rsidR="003B2EC4" w:rsidRDefault="003B2EC4">
            <w:pPr>
              <w:pStyle w:val="ConsPlusNonformat"/>
              <w:jc w:val="both"/>
            </w:pPr>
            <w:r>
              <w:t xml:space="preserve">Страховые взносы на </w:t>
            </w:r>
            <w:proofErr w:type="gramStart"/>
            <w:r>
              <w:t>обязательное</w:t>
            </w:r>
            <w:proofErr w:type="gramEnd"/>
            <w:r>
              <w:t xml:space="preserve">        </w:t>
            </w:r>
          </w:p>
          <w:p w:rsidR="003B2EC4" w:rsidRDefault="003B2EC4">
            <w:pPr>
              <w:pStyle w:val="ConsPlusNonformat"/>
              <w:jc w:val="both"/>
            </w:pPr>
            <w:r>
              <w:t xml:space="preserve">медицинское страхование, </w:t>
            </w:r>
            <w:proofErr w:type="gramStart"/>
            <w:r>
              <w:t>зачисляемые</w:t>
            </w:r>
            <w:proofErr w:type="gramEnd"/>
            <w:r>
              <w:t xml:space="preserve"> в  </w:t>
            </w:r>
          </w:p>
          <w:p w:rsidR="003B2EC4" w:rsidRDefault="003B2EC4">
            <w:pPr>
              <w:pStyle w:val="ConsPlusNonformat"/>
              <w:jc w:val="both"/>
            </w:pPr>
            <w:r>
              <w:t xml:space="preserve">бюджеты территориальных фондов          </w:t>
            </w:r>
          </w:p>
          <w:p w:rsidR="003B2EC4" w:rsidRDefault="003B2EC4">
            <w:pPr>
              <w:pStyle w:val="ConsPlusNonformat"/>
              <w:jc w:val="both"/>
            </w:pPr>
            <w:r>
              <w:t xml:space="preserve">обязательного медицинского страхования  </w:t>
            </w:r>
          </w:p>
        </w:tc>
      </w:tr>
      <w:tr w:rsidR="003B2EC4">
        <w:trPr>
          <w:trHeight w:val="241"/>
        </w:trPr>
        <w:tc>
          <w:tcPr>
            <w:tcW w:w="1904" w:type="dxa"/>
            <w:tcBorders>
              <w:top w:val="nil"/>
            </w:tcBorders>
          </w:tcPr>
          <w:p w:rsidR="003B2EC4" w:rsidRDefault="003B2EC4">
            <w:pPr>
              <w:pStyle w:val="ConsPlusNonformat"/>
              <w:jc w:val="both"/>
            </w:pPr>
            <w:r>
              <w:t xml:space="preserve">     392      </w:t>
            </w:r>
          </w:p>
        </w:tc>
        <w:tc>
          <w:tcPr>
            <w:tcW w:w="2261" w:type="dxa"/>
            <w:tcBorders>
              <w:top w:val="nil"/>
            </w:tcBorders>
          </w:tcPr>
          <w:p w:rsidR="003B2EC4" w:rsidRDefault="003B2EC4">
            <w:pPr>
              <w:pStyle w:val="ConsPlusNonformat"/>
              <w:jc w:val="both"/>
            </w:pPr>
            <w:r>
              <w:t>11620050010000140</w:t>
            </w:r>
          </w:p>
        </w:tc>
        <w:tc>
          <w:tcPr>
            <w:tcW w:w="4998" w:type="dxa"/>
            <w:tcBorders>
              <w:top w:val="nil"/>
            </w:tcBorders>
          </w:tcPr>
          <w:p w:rsidR="003B2EC4" w:rsidRDefault="003B2EC4">
            <w:pPr>
              <w:pStyle w:val="ConsPlusNonformat"/>
              <w:jc w:val="both"/>
            </w:pPr>
            <w:r>
              <w:t xml:space="preserve">Денежные взыскания (штрафы), налагаемые </w:t>
            </w:r>
          </w:p>
          <w:p w:rsidR="003B2EC4" w:rsidRDefault="003B2EC4">
            <w:pPr>
              <w:pStyle w:val="ConsPlusNonformat"/>
              <w:jc w:val="both"/>
            </w:pPr>
            <w:r>
              <w:t>Пенсионным фондом Российской Федерации и</w:t>
            </w:r>
          </w:p>
          <w:p w:rsidR="003B2EC4" w:rsidRDefault="003B2EC4">
            <w:pPr>
              <w:pStyle w:val="ConsPlusNonformat"/>
              <w:jc w:val="both"/>
            </w:pPr>
            <w:r>
              <w:t xml:space="preserve">его территориальными органами </w:t>
            </w:r>
            <w:proofErr w:type="gramStart"/>
            <w:r>
              <w:t>в</w:t>
            </w:r>
            <w:proofErr w:type="gramEnd"/>
            <w:r>
              <w:t xml:space="preserve">         </w:t>
            </w:r>
          </w:p>
          <w:p w:rsidR="003B2EC4" w:rsidRDefault="003B2EC4">
            <w:pPr>
              <w:pStyle w:val="ConsPlusNonformat"/>
              <w:jc w:val="both"/>
            </w:pPr>
            <w:proofErr w:type="gramStart"/>
            <w:r>
              <w:t>соответствии</w:t>
            </w:r>
            <w:proofErr w:type="gramEnd"/>
            <w:r>
              <w:t xml:space="preserve"> со </w:t>
            </w:r>
            <w:hyperlink r:id="rId24" w:history="1">
              <w:r>
                <w:rPr>
                  <w:color w:val="0000FF"/>
                </w:rPr>
                <w:t>статьями 48</w:t>
              </w:r>
            </w:hyperlink>
            <w:r>
              <w:t>-</w:t>
            </w:r>
            <w:hyperlink r:id="rId25" w:history="1">
              <w:r>
                <w:rPr>
                  <w:color w:val="0000FF"/>
                </w:rPr>
                <w:t>51</w:t>
              </w:r>
            </w:hyperlink>
          </w:p>
          <w:p w:rsidR="003B2EC4" w:rsidRDefault="003B2EC4">
            <w:pPr>
              <w:pStyle w:val="ConsPlusNonformat"/>
              <w:jc w:val="both"/>
            </w:pPr>
            <w:r>
              <w:t>Федерального закона "О страховых взносах</w:t>
            </w:r>
          </w:p>
          <w:p w:rsidR="003B2EC4" w:rsidRDefault="003B2EC4">
            <w:pPr>
              <w:pStyle w:val="ConsPlusNonformat"/>
              <w:jc w:val="both"/>
            </w:pPr>
            <w:r>
              <w:t xml:space="preserve">в Пенсионный фонд Российской Федерации, </w:t>
            </w:r>
          </w:p>
          <w:p w:rsidR="003B2EC4" w:rsidRDefault="003B2EC4">
            <w:pPr>
              <w:pStyle w:val="ConsPlusNonformat"/>
              <w:jc w:val="both"/>
            </w:pPr>
            <w:r>
              <w:t xml:space="preserve">Фонд социального страхования </w:t>
            </w:r>
            <w:proofErr w:type="gramStart"/>
            <w:r>
              <w:t>Российской</w:t>
            </w:r>
            <w:proofErr w:type="gramEnd"/>
            <w:r>
              <w:t xml:space="preserve"> </w:t>
            </w:r>
          </w:p>
          <w:p w:rsidR="003B2EC4" w:rsidRDefault="003B2EC4">
            <w:pPr>
              <w:pStyle w:val="ConsPlusNonformat"/>
              <w:jc w:val="both"/>
            </w:pPr>
            <w:r>
              <w:t xml:space="preserve">Федерации, Федеральный фонд             </w:t>
            </w:r>
          </w:p>
          <w:p w:rsidR="003B2EC4" w:rsidRDefault="003B2EC4">
            <w:pPr>
              <w:pStyle w:val="ConsPlusNonformat"/>
              <w:jc w:val="both"/>
            </w:pPr>
            <w:r>
              <w:t>обязательного медицинского страхования и</w:t>
            </w:r>
          </w:p>
          <w:p w:rsidR="003B2EC4" w:rsidRDefault="003B2EC4">
            <w:pPr>
              <w:pStyle w:val="ConsPlusNonformat"/>
              <w:jc w:val="both"/>
            </w:pPr>
            <w:r>
              <w:t xml:space="preserve">территориальные фонды </w:t>
            </w:r>
            <w:proofErr w:type="gramStart"/>
            <w:r>
              <w:t>обязательного</w:t>
            </w:r>
            <w:proofErr w:type="gramEnd"/>
            <w:r>
              <w:t xml:space="preserve">     </w:t>
            </w:r>
          </w:p>
          <w:p w:rsidR="003B2EC4" w:rsidRDefault="003B2EC4">
            <w:pPr>
              <w:pStyle w:val="ConsPlusNonformat"/>
              <w:jc w:val="both"/>
            </w:pPr>
            <w:r>
              <w:t xml:space="preserve">медицинского страхования"               </w:t>
            </w:r>
          </w:p>
        </w:tc>
      </w:tr>
      <w:tr w:rsidR="003B2EC4">
        <w:trPr>
          <w:trHeight w:val="241"/>
        </w:trPr>
        <w:tc>
          <w:tcPr>
            <w:tcW w:w="1904" w:type="dxa"/>
            <w:tcBorders>
              <w:top w:val="nil"/>
            </w:tcBorders>
          </w:tcPr>
          <w:p w:rsidR="003B2EC4" w:rsidRDefault="003B2EC4">
            <w:pPr>
              <w:pStyle w:val="ConsPlusNonformat"/>
              <w:jc w:val="both"/>
            </w:pPr>
            <w:r>
              <w:t xml:space="preserve">     395      </w:t>
            </w:r>
          </w:p>
        </w:tc>
        <w:tc>
          <w:tcPr>
            <w:tcW w:w="2261" w:type="dxa"/>
            <w:tcBorders>
              <w:top w:val="nil"/>
            </w:tcBorders>
          </w:tcPr>
          <w:p w:rsidR="003B2EC4" w:rsidRDefault="003B2EC4">
            <w:pPr>
              <w:pStyle w:val="ConsPlusNonformat"/>
              <w:jc w:val="both"/>
            </w:pPr>
          </w:p>
        </w:tc>
        <w:tc>
          <w:tcPr>
            <w:tcW w:w="4998" w:type="dxa"/>
            <w:tcBorders>
              <w:top w:val="nil"/>
            </w:tcBorders>
          </w:tcPr>
          <w:p w:rsidR="003B2EC4" w:rsidRDefault="003B2EC4">
            <w:pPr>
              <w:pStyle w:val="ConsPlusNonformat"/>
              <w:jc w:val="both"/>
            </w:pPr>
            <w:r>
              <w:t xml:space="preserve">Калужский областной фонд </w:t>
            </w:r>
            <w:proofErr w:type="gramStart"/>
            <w:r>
              <w:t>обязательного</w:t>
            </w:r>
            <w:proofErr w:type="gramEnd"/>
            <w:r>
              <w:t xml:space="preserve">  </w:t>
            </w:r>
          </w:p>
          <w:p w:rsidR="003B2EC4" w:rsidRDefault="003B2EC4">
            <w:pPr>
              <w:pStyle w:val="ConsPlusNonformat"/>
              <w:jc w:val="both"/>
            </w:pPr>
            <w:r>
              <w:t xml:space="preserve">медицинского страхования                </w:t>
            </w:r>
          </w:p>
        </w:tc>
      </w:tr>
      <w:tr w:rsidR="003B2EC4">
        <w:trPr>
          <w:trHeight w:val="241"/>
        </w:trPr>
        <w:tc>
          <w:tcPr>
            <w:tcW w:w="1904" w:type="dxa"/>
            <w:tcBorders>
              <w:top w:val="nil"/>
            </w:tcBorders>
          </w:tcPr>
          <w:p w:rsidR="003B2EC4" w:rsidRDefault="003B2EC4">
            <w:pPr>
              <w:pStyle w:val="ConsPlusNonformat"/>
              <w:jc w:val="both"/>
            </w:pPr>
            <w:r>
              <w:t xml:space="preserve">     395      </w:t>
            </w:r>
          </w:p>
        </w:tc>
        <w:tc>
          <w:tcPr>
            <w:tcW w:w="2261" w:type="dxa"/>
            <w:tcBorders>
              <w:top w:val="nil"/>
            </w:tcBorders>
          </w:tcPr>
          <w:p w:rsidR="003B2EC4" w:rsidRDefault="003B2EC4">
            <w:pPr>
              <w:pStyle w:val="ConsPlusNonformat"/>
              <w:jc w:val="both"/>
            </w:pPr>
            <w:r>
              <w:t>10202070090000160</w:t>
            </w:r>
          </w:p>
        </w:tc>
        <w:tc>
          <w:tcPr>
            <w:tcW w:w="4998" w:type="dxa"/>
            <w:tcBorders>
              <w:top w:val="nil"/>
            </w:tcBorders>
          </w:tcPr>
          <w:p w:rsidR="003B2EC4" w:rsidRDefault="003B2EC4">
            <w:pPr>
              <w:pStyle w:val="ConsPlusNonformat"/>
              <w:jc w:val="both"/>
            </w:pPr>
            <w:r>
              <w:t xml:space="preserve">Недоимка и пени по страховым взносам </w:t>
            </w:r>
            <w:proofErr w:type="gramStart"/>
            <w:r>
              <w:t>на</w:t>
            </w:r>
            <w:proofErr w:type="gramEnd"/>
            <w:r>
              <w:t xml:space="preserve"> </w:t>
            </w:r>
          </w:p>
          <w:p w:rsidR="003B2EC4" w:rsidRDefault="003B2EC4">
            <w:pPr>
              <w:pStyle w:val="ConsPlusNonformat"/>
              <w:jc w:val="both"/>
            </w:pPr>
            <w:r>
              <w:t xml:space="preserve">обязательное медицинское страхование    </w:t>
            </w:r>
          </w:p>
          <w:p w:rsidR="003B2EC4" w:rsidRDefault="003B2EC4">
            <w:pPr>
              <w:pStyle w:val="ConsPlusNonformat"/>
              <w:jc w:val="both"/>
            </w:pPr>
            <w:r>
              <w:t xml:space="preserve">неработающего населения                 </w:t>
            </w:r>
          </w:p>
        </w:tc>
      </w:tr>
      <w:tr w:rsidR="003B2EC4">
        <w:trPr>
          <w:trHeight w:val="241"/>
        </w:trPr>
        <w:tc>
          <w:tcPr>
            <w:tcW w:w="1904" w:type="dxa"/>
            <w:tcBorders>
              <w:top w:val="nil"/>
            </w:tcBorders>
          </w:tcPr>
          <w:p w:rsidR="003B2EC4" w:rsidRDefault="003B2EC4">
            <w:pPr>
              <w:pStyle w:val="ConsPlusNonformat"/>
              <w:jc w:val="both"/>
            </w:pPr>
            <w:r>
              <w:t xml:space="preserve">     395      </w:t>
            </w:r>
          </w:p>
        </w:tc>
        <w:tc>
          <w:tcPr>
            <w:tcW w:w="2261" w:type="dxa"/>
            <w:tcBorders>
              <w:top w:val="nil"/>
            </w:tcBorders>
          </w:tcPr>
          <w:p w:rsidR="003B2EC4" w:rsidRDefault="003B2EC4">
            <w:pPr>
              <w:pStyle w:val="ConsPlusNonformat"/>
              <w:jc w:val="both"/>
            </w:pPr>
            <w:r>
              <w:t>11303090090000130</w:t>
            </w:r>
          </w:p>
        </w:tc>
        <w:tc>
          <w:tcPr>
            <w:tcW w:w="4998" w:type="dxa"/>
            <w:tcBorders>
              <w:top w:val="nil"/>
            </w:tcBorders>
          </w:tcPr>
          <w:p w:rsidR="003B2EC4" w:rsidRDefault="003B2EC4">
            <w:pPr>
              <w:pStyle w:val="ConsPlusNonformat"/>
              <w:jc w:val="both"/>
            </w:pPr>
            <w:r>
              <w:t xml:space="preserve">Прочие доходы территориальных фондов    </w:t>
            </w:r>
          </w:p>
          <w:p w:rsidR="003B2EC4" w:rsidRDefault="003B2EC4">
            <w:pPr>
              <w:pStyle w:val="ConsPlusNonformat"/>
              <w:jc w:val="both"/>
            </w:pPr>
            <w:r>
              <w:t xml:space="preserve">обязательного медицинского страхования  </w:t>
            </w:r>
          </w:p>
          <w:p w:rsidR="003B2EC4" w:rsidRDefault="003B2EC4">
            <w:pPr>
              <w:pStyle w:val="ConsPlusNonformat"/>
              <w:jc w:val="both"/>
            </w:pPr>
            <w:r>
              <w:t xml:space="preserve">от оказания платных услуг и компенсации </w:t>
            </w:r>
          </w:p>
          <w:p w:rsidR="003B2EC4" w:rsidRDefault="003B2EC4">
            <w:pPr>
              <w:pStyle w:val="ConsPlusNonformat"/>
              <w:jc w:val="both"/>
            </w:pPr>
            <w:r>
              <w:t xml:space="preserve">затрат бюджетов территориальных фондов  </w:t>
            </w:r>
          </w:p>
          <w:p w:rsidR="003B2EC4" w:rsidRDefault="003B2EC4">
            <w:pPr>
              <w:pStyle w:val="ConsPlusNonformat"/>
              <w:jc w:val="both"/>
            </w:pPr>
            <w:r>
              <w:t xml:space="preserve">обязательного медицинского страхования  </w:t>
            </w:r>
          </w:p>
        </w:tc>
      </w:tr>
      <w:tr w:rsidR="003B2EC4">
        <w:trPr>
          <w:trHeight w:val="241"/>
        </w:trPr>
        <w:tc>
          <w:tcPr>
            <w:tcW w:w="1904" w:type="dxa"/>
            <w:tcBorders>
              <w:top w:val="nil"/>
            </w:tcBorders>
          </w:tcPr>
          <w:p w:rsidR="003B2EC4" w:rsidRDefault="003B2EC4">
            <w:pPr>
              <w:pStyle w:val="ConsPlusNonformat"/>
              <w:jc w:val="both"/>
            </w:pPr>
            <w:r>
              <w:t xml:space="preserve">     395      </w:t>
            </w:r>
          </w:p>
        </w:tc>
        <w:tc>
          <w:tcPr>
            <w:tcW w:w="2261" w:type="dxa"/>
            <w:tcBorders>
              <w:top w:val="nil"/>
            </w:tcBorders>
          </w:tcPr>
          <w:p w:rsidR="003B2EC4" w:rsidRDefault="003B2EC4">
            <w:pPr>
              <w:pStyle w:val="ConsPlusNonformat"/>
              <w:jc w:val="both"/>
            </w:pPr>
            <w:r>
              <w:t>11621090090000140</w:t>
            </w:r>
          </w:p>
        </w:tc>
        <w:tc>
          <w:tcPr>
            <w:tcW w:w="4998" w:type="dxa"/>
            <w:tcBorders>
              <w:top w:val="nil"/>
            </w:tcBorders>
          </w:tcPr>
          <w:p w:rsidR="003B2EC4" w:rsidRDefault="003B2EC4">
            <w:pPr>
              <w:pStyle w:val="ConsPlusNonformat"/>
              <w:jc w:val="both"/>
            </w:pPr>
            <w:r>
              <w:t xml:space="preserve">Денежные взыскания (штрафы) и иные      </w:t>
            </w:r>
          </w:p>
          <w:p w:rsidR="003B2EC4" w:rsidRDefault="003B2EC4">
            <w:pPr>
              <w:pStyle w:val="ConsPlusNonformat"/>
              <w:jc w:val="both"/>
            </w:pPr>
            <w:r>
              <w:t xml:space="preserve">суммы, взыскиваемые с лиц, виновных </w:t>
            </w:r>
            <w:proofErr w:type="gramStart"/>
            <w:r>
              <w:t>в</w:t>
            </w:r>
            <w:proofErr w:type="gramEnd"/>
            <w:r>
              <w:t xml:space="preserve">   </w:t>
            </w:r>
          </w:p>
          <w:p w:rsidR="003B2EC4" w:rsidRDefault="003B2EC4">
            <w:pPr>
              <w:pStyle w:val="ConsPlusNonformat"/>
              <w:jc w:val="both"/>
            </w:pPr>
            <w:proofErr w:type="gramStart"/>
            <w:r>
              <w:t>совершении</w:t>
            </w:r>
            <w:proofErr w:type="gramEnd"/>
            <w:r>
              <w:t xml:space="preserve"> преступлений, и в возмещение </w:t>
            </w:r>
          </w:p>
          <w:p w:rsidR="003B2EC4" w:rsidRDefault="003B2EC4">
            <w:pPr>
              <w:pStyle w:val="ConsPlusNonformat"/>
              <w:jc w:val="both"/>
            </w:pPr>
            <w:proofErr w:type="gramStart"/>
            <w:r>
              <w:lastRenderedPageBreak/>
              <w:t xml:space="preserve">ущерба имуществу, зачисляемые в бюджеты </w:t>
            </w:r>
            <w:proofErr w:type="gramEnd"/>
          </w:p>
          <w:p w:rsidR="003B2EC4" w:rsidRDefault="003B2EC4">
            <w:pPr>
              <w:pStyle w:val="ConsPlusNonformat"/>
              <w:jc w:val="both"/>
            </w:pPr>
            <w:r>
              <w:t xml:space="preserve">территориальных фондов </w:t>
            </w:r>
            <w:proofErr w:type="gramStart"/>
            <w:r>
              <w:t>обязательного</w:t>
            </w:r>
            <w:proofErr w:type="gramEnd"/>
            <w:r>
              <w:t xml:space="preserve">    </w:t>
            </w:r>
          </w:p>
          <w:p w:rsidR="003B2EC4" w:rsidRDefault="003B2EC4">
            <w:pPr>
              <w:pStyle w:val="ConsPlusNonformat"/>
              <w:jc w:val="both"/>
            </w:pPr>
            <w:r>
              <w:t xml:space="preserve">медицинского страхования                </w:t>
            </w:r>
          </w:p>
        </w:tc>
      </w:tr>
      <w:tr w:rsidR="003B2EC4">
        <w:trPr>
          <w:trHeight w:val="241"/>
        </w:trPr>
        <w:tc>
          <w:tcPr>
            <w:tcW w:w="1904" w:type="dxa"/>
            <w:tcBorders>
              <w:top w:val="nil"/>
            </w:tcBorders>
          </w:tcPr>
          <w:p w:rsidR="003B2EC4" w:rsidRDefault="003B2EC4">
            <w:pPr>
              <w:pStyle w:val="ConsPlusNonformat"/>
              <w:jc w:val="both"/>
            </w:pPr>
            <w:r>
              <w:lastRenderedPageBreak/>
              <w:t xml:space="preserve">     395      </w:t>
            </w:r>
          </w:p>
        </w:tc>
        <w:tc>
          <w:tcPr>
            <w:tcW w:w="2261" w:type="dxa"/>
            <w:tcBorders>
              <w:top w:val="nil"/>
            </w:tcBorders>
          </w:tcPr>
          <w:p w:rsidR="003B2EC4" w:rsidRDefault="003B2EC4">
            <w:pPr>
              <w:pStyle w:val="ConsPlusNonformat"/>
              <w:jc w:val="both"/>
            </w:pPr>
            <w:r>
              <w:t>11632000090000140</w:t>
            </w:r>
          </w:p>
        </w:tc>
        <w:tc>
          <w:tcPr>
            <w:tcW w:w="4998" w:type="dxa"/>
            <w:tcBorders>
              <w:top w:val="nil"/>
            </w:tcBorders>
          </w:tcPr>
          <w:p w:rsidR="003B2EC4" w:rsidRDefault="003B2EC4">
            <w:pPr>
              <w:pStyle w:val="ConsPlusNonformat"/>
              <w:jc w:val="both"/>
            </w:pPr>
            <w:r>
              <w:t xml:space="preserve">Денежные взыскания, налагаемые </w:t>
            </w:r>
            <w:proofErr w:type="gramStart"/>
            <w:r>
              <w:t>в</w:t>
            </w:r>
            <w:proofErr w:type="gramEnd"/>
            <w:r>
              <w:t xml:space="preserve">        </w:t>
            </w:r>
          </w:p>
          <w:p w:rsidR="003B2EC4" w:rsidRDefault="003B2EC4">
            <w:pPr>
              <w:pStyle w:val="ConsPlusNonformat"/>
              <w:jc w:val="both"/>
            </w:pPr>
            <w:r>
              <w:t xml:space="preserve">возмещение ущерба, причиненного </w:t>
            </w:r>
            <w:proofErr w:type="gramStart"/>
            <w:r>
              <w:t>в</w:t>
            </w:r>
            <w:proofErr w:type="gramEnd"/>
            <w:r>
              <w:t xml:space="preserve">       </w:t>
            </w:r>
          </w:p>
          <w:p w:rsidR="003B2EC4" w:rsidRDefault="003B2EC4">
            <w:pPr>
              <w:pStyle w:val="ConsPlusNonformat"/>
              <w:jc w:val="both"/>
            </w:pPr>
            <w:r>
              <w:t xml:space="preserve">результате </w:t>
            </w:r>
            <w:proofErr w:type="gramStart"/>
            <w:r>
              <w:t>незаконного</w:t>
            </w:r>
            <w:proofErr w:type="gramEnd"/>
            <w:r>
              <w:t xml:space="preserve"> или нецелевого   </w:t>
            </w:r>
          </w:p>
          <w:p w:rsidR="003B2EC4" w:rsidRDefault="003B2EC4">
            <w:pPr>
              <w:pStyle w:val="ConsPlusNonformat"/>
              <w:jc w:val="both"/>
            </w:pPr>
            <w:proofErr w:type="gramStart"/>
            <w:r>
              <w:t>использования бюджетных средств (в части</w:t>
            </w:r>
            <w:proofErr w:type="gramEnd"/>
          </w:p>
          <w:p w:rsidR="003B2EC4" w:rsidRDefault="003B2EC4">
            <w:pPr>
              <w:pStyle w:val="ConsPlusNonformat"/>
              <w:jc w:val="both"/>
            </w:pPr>
            <w:r>
              <w:t xml:space="preserve">территориальных фондов </w:t>
            </w:r>
            <w:proofErr w:type="gramStart"/>
            <w:r>
              <w:t>обязательного</w:t>
            </w:r>
            <w:proofErr w:type="gramEnd"/>
            <w:r>
              <w:t xml:space="preserve">    </w:t>
            </w:r>
          </w:p>
          <w:p w:rsidR="003B2EC4" w:rsidRDefault="003B2EC4">
            <w:pPr>
              <w:pStyle w:val="ConsPlusNonformat"/>
              <w:jc w:val="both"/>
            </w:pPr>
            <w:r>
              <w:t xml:space="preserve">медицинского страхования)               </w:t>
            </w:r>
          </w:p>
        </w:tc>
      </w:tr>
      <w:tr w:rsidR="003B2EC4">
        <w:trPr>
          <w:trHeight w:val="241"/>
        </w:trPr>
        <w:tc>
          <w:tcPr>
            <w:tcW w:w="1904" w:type="dxa"/>
            <w:tcBorders>
              <w:top w:val="nil"/>
            </w:tcBorders>
          </w:tcPr>
          <w:p w:rsidR="003B2EC4" w:rsidRDefault="003B2EC4">
            <w:pPr>
              <w:pStyle w:val="ConsPlusNonformat"/>
              <w:jc w:val="both"/>
            </w:pPr>
            <w:r>
              <w:t xml:space="preserve">     395      </w:t>
            </w:r>
          </w:p>
        </w:tc>
        <w:tc>
          <w:tcPr>
            <w:tcW w:w="2261" w:type="dxa"/>
            <w:tcBorders>
              <w:top w:val="nil"/>
            </w:tcBorders>
          </w:tcPr>
          <w:p w:rsidR="003B2EC4" w:rsidRDefault="003B2EC4">
            <w:pPr>
              <w:pStyle w:val="ConsPlusNonformat"/>
              <w:jc w:val="both"/>
            </w:pPr>
            <w:r>
              <w:t>11706040090000180</w:t>
            </w:r>
          </w:p>
        </w:tc>
        <w:tc>
          <w:tcPr>
            <w:tcW w:w="4998" w:type="dxa"/>
            <w:tcBorders>
              <w:top w:val="nil"/>
            </w:tcBorders>
          </w:tcPr>
          <w:p w:rsidR="003B2EC4" w:rsidRDefault="003B2EC4">
            <w:pPr>
              <w:pStyle w:val="ConsPlusNonformat"/>
              <w:jc w:val="both"/>
            </w:pPr>
            <w:r>
              <w:t xml:space="preserve">Прочие неналоговые поступления </w:t>
            </w:r>
            <w:proofErr w:type="gramStart"/>
            <w:r>
              <w:t>в</w:t>
            </w:r>
            <w:proofErr w:type="gramEnd"/>
            <w:r>
              <w:t xml:space="preserve">        </w:t>
            </w:r>
          </w:p>
          <w:p w:rsidR="003B2EC4" w:rsidRDefault="003B2EC4">
            <w:pPr>
              <w:pStyle w:val="ConsPlusNonformat"/>
              <w:jc w:val="both"/>
            </w:pPr>
            <w:r>
              <w:t xml:space="preserve">территориальные фонды </w:t>
            </w:r>
            <w:proofErr w:type="gramStart"/>
            <w:r>
              <w:t>обязательного</w:t>
            </w:r>
            <w:proofErr w:type="gramEnd"/>
            <w:r>
              <w:t xml:space="preserve">     </w:t>
            </w:r>
          </w:p>
          <w:p w:rsidR="003B2EC4" w:rsidRDefault="003B2EC4">
            <w:pPr>
              <w:pStyle w:val="ConsPlusNonformat"/>
              <w:jc w:val="both"/>
            </w:pPr>
            <w:r>
              <w:t xml:space="preserve">медицинского страхования                </w:t>
            </w:r>
          </w:p>
        </w:tc>
      </w:tr>
      <w:tr w:rsidR="003B2EC4">
        <w:trPr>
          <w:trHeight w:val="241"/>
        </w:trPr>
        <w:tc>
          <w:tcPr>
            <w:tcW w:w="1904" w:type="dxa"/>
            <w:tcBorders>
              <w:top w:val="nil"/>
            </w:tcBorders>
          </w:tcPr>
          <w:p w:rsidR="003B2EC4" w:rsidRDefault="003B2EC4">
            <w:pPr>
              <w:pStyle w:val="ConsPlusNonformat"/>
              <w:jc w:val="both"/>
            </w:pPr>
            <w:r>
              <w:t xml:space="preserve">     395      </w:t>
            </w:r>
          </w:p>
        </w:tc>
        <w:tc>
          <w:tcPr>
            <w:tcW w:w="2261" w:type="dxa"/>
            <w:tcBorders>
              <w:top w:val="nil"/>
            </w:tcBorders>
          </w:tcPr>
          <w:p w:rsidR="003B2EC4" w:rsidRDefault="003B2EC4">
            <w:pPr>
              <w:pStyle w:val="ConsPlusNonformat"/>
              <w:jc w:val="both"/>
            </w:pPr>
            <w:r>
              <w:t>11806000090000151</w:t>
            </w:r>
          </w:p>
        </w:tc>
        <w:tc>
          <w:tcPr>
            <w:tcW w:w="4998" w:type="dxa"/>
            <w:tcBorders>
              <w:top w:val="nil"/>
            </w:tcBorders>
          </w:tcPr>
          <w:p w:rsidR="003B2EC4" w:rsidRDefault="003B2EC4">
            <w:pPr>
              <w:pStyle w:val="ConsPlusNonformat"/>
              <w:jc w:val="both"/>
            </w:pPr>
            <w:r>
              <w:t xml:space="preserve">Доходы бюджетов территориальных фондов  </w:t>
            </w:r>
          </w:p>
          <w:p w:rsidR="003B2EC4" w:rsidRDefault="003B2EC4">
            <w:pPr>
              <w:pStyle w:val="ConsPlusNonformat"/>
              <w:jc w:val="both"/>
            </w:pPr>
            <w:r>
              <w:t xml:space="preserve">обязательного медицинского страхования  </w:t>
            </w:r>
          </w:p>
          <w:p w:rsidR="003B2EC4" w:rsidRDefault="003B2EC4">
            <w:pPr>
              <w:pStyle w:val="ConsPlusNonformat"/>
              <w:jc w:val="both"/>
            </w:pPr>
            <w:r>
              <w:t>от возврата остатков субсидий, субвенций</w:t>
            </w:r>
          </w:p>
          <w:p w:rsidR="003B2EC4" w:rsidRDefault="003B2EC4">
            <w:pPr>
              <w:pStyle w:val="ConsPlusNonformat"/>
              <w:jc w:val="both"/>
            </w:pPr>
            <w:r>
              <w:t>и иных межбюджетных трансфертов, имеющих</w:t>
            </w:r>
          </w:p>
          <w:p w:rsidR="003B2EC4" w:rsidRDefault="003B2EC4">
            <w:pPr>
              <w:pStyle w:val="ConsPlusNonformat"/>
              <w:jc w:val="both"/>
            </w:pPr>
            <w:r>
              <w:t xml:space="preserve">целевое назначение, прошлых лет         </w:t>
            </w:r>
          </w:p>
        </w:tc>
      </w:tr>
      <w:tr w:rsidR="003B2EC4">
        <w:trPr>
          <w:trHeight w:val="241"/>
        </w:trPr>
        <w:tc>
          <w:tcPr>
            <w:tcW w:w="1904" w:type="dxa"/>
            <w:tcBorders>
              <w:top w:val="nil"/>
            </w:tcBorders>
          </w:tcPr>
          <w:p w:rsidR="003B2EC4" w:rsidRDefault="003B2EC4">
            <w:pPr>
              <w:pStyle w:val="ConsPlusNonformat"/>
              <w:jc w:val="both"/>
            </w:pPr>
            <w:r>
              <w:t xml:space="preserve">     395      </w:t>
            </w:r>
          </w:p>
        </w:tc>
        <w:tc>
          <w:tcPr>
            <w:tcW w:w="2261" w:type="dxa"/>
            <w:tcBorders>
              <w:top w:val="nil"/>
            </w:tcBorders>
          </w:tcPr>
          <w:p w:rsidR="003B2EC4" w:rsidRDefault="003B2EC4">
            <w:pPr>
              <w:pStyle w:val="ConsPlusNonformat"/>
              <w:jc w:val="both"/>
            </w:pPr>
            <w:r>
              <w:t>11906024090000151</w:t>
            </w:r>
          </w:p>
        </w:tc>
        <w:tc>
          <w:tcPr>
            <w:tcW w:w="4998" w:type="dxa"/>
            <w:tcBorders>
              <w:top w:val="nil"/>
            </w:tcBorders>
          </w:tcPr>
          <w:p w:rsidR="003B2EC4" w:rsidRDefault="003B2EC4">
            <w:pPr>
              <w:pStyle w:val="ConsPlusNonformat"/>
              <w:jc w:val="both"/>
            </w:pPr>
            <w:r>
              <w:t xml:space="preserve">Возврат остатков субсидий, субвенций и  </w:t>
            </w:r>
          </w:p>
          <w:p w:rsidR="003B2EC4" w:rsidRDefault="003B2EC4">
            <w:pPr>
              <w:pStyle w:val="ConsPlusNonformat"/>
              <w:jc w:val="both"/>
            </w:pPr>
            <w:r>
              <w:t xml:space="preserve">иных межбюджетных трансфертов, имеющих  </w:t>
            </w:r>
          </w:p>
          <w:p w:rsidR="003B2EC4" w:rsidRDefault="003B2EC4">
            <w:pPr>
              <w:pStyle w:val="ConsPlusNonformat"/>
              <w:jc w:val="both"/>
            </w:pPr>
            <w:r>
              <w:t xml:space="preserve">целевое назначение, прошлых лет </w:t>
            </w:r>
            <w:proofErr w:type="gramStart"/>
            <w:r>
              <w:t>из</w:t>
            </w:r>
            <w:proofErr w:type="gramEnd"/>
            <w:r>
              <w:t xml:space="preserve">      </w:t>
            </w:r>
          </w:p>
          <w:p w:rsidR="003B2EC4" w:rsidRDefault="003B2EC4">
            <w:pPr>
              <w:pStyle w:val="ConsPlusNonformat"/>
              <w:jc w:val="both"/>
            </w:pPr>
            <w:r>
              <w:t xml:space="preserve">бюджетов территориальных фондов         </w:t>
            </w:r>
          </w:p>
          <w:p w:rsidR="003B2EC4" w:rsidRDefault="003B2EC4">
            <w:pPr>
              <w:pStyle w:val="ConsPlusNonformat"/>
              <w:jc w:val="both"/>
            </w:pPr>
            <w:r>
              <w:t xml:space="preserve">обязательного медицинского страхования  </w:t>
            </w:r>
          </w:p>
        </w:tc>
      </w:tr>
      <w:tr w:rsidR="003B2EC4">
        <w:trPr>
          <w:trHeight w:val="241"/>
        </w:trPr>
        <w:tc>
          <w:tcPr>
            <w:tcW w:w="1904" w:type="dxa"/>
            <w:tcBorders>
              <w:top w:val="nil"/>
            </w:tcBorders>
          </w:tcPr>
          <w:p w:rsidR="003B2EC4" w:rsidRDefault="003B2EC4">
            <w:pPr>
              <w:pStyle w:val="ConsPlusNonformat"/>
              <w:jc w:val="both"/>
            </w:pPr>
            <w:r>
              <w:t xml:space="preserve">     395      </w:t>
            </w:r>
          </w:p>
        </w:tc>
        <w:tc>
          <w:tcPr>
            <w:tcW w:w="2261" w:type="dxa"/>
            <w:tcBorders>
              <w:top w:val="nil"/>
            </w:tcBorders>
          </w:tcPr>
          <w:p w:rsidR="003B2EC4" w:rsidRDefault="003B2EC4">
            <w:pPr>
              <w:pStyle w:val="ConsPlusNonformat"/>
              <w:jc w:val="both"/>
            </w:pPr>
            <w:r>
              <w:t>11906080090000151</w:t>
            </w:r>
          </w:p>
        </w:tc>
        <w:tc>
          <w:tcPr>
            <w:tcW w:w="4998" w:type="dxa"/>
            <w:tcBorders>
              <w:top w:val="nil"/>
            </w:tcBorders>
          </w:tcPr>
          <w:p w:rsidR="003B2EC4" w:rsidRDefault="003B2EC4">
            <w:pPr>
              <w:pStyle w:val="ConsPlusNonformat"/>
              <w:jc w:val="both"/>
            </w:pPr>
            <w:r>
              <w:t xml:space="preserve">Возврат остатков субсидий, субвенций и  </w:t>
            </w:r>
          </w:p>
          <w:p w:rsidR="003B2EC4" w:rsidRDefault="003B2EC4">
            <w:pPr>
              <w:pStyle w:val="ConsPlusNonformat"/>
              <w:jc w:val="both"/>
            </w:pPr>
            <w:r>
              <w:t xml:space="preserve">иных межбюджетных трансфертов, имеющих  </w:t>
            </w:r>
          </w:p>
          <w:p w:rsidR="003B2EC4" w:rsidRDefault="003B2EC4">
            <w:pPr>
              <w:pStyle w:val="ConsPlusNonformat"/>
              <w:jc w:val="both"/>
            </w:pPr>
            <w:r>
              <w:t>целевое назначение, прошлых лет в бюджет</w:t>
            </w:r>
          </w:p>
          <w:p w:rsidR="003B2EC4" w:rsidRDefault="003B2EC4">
            <w:pPr>
              <w:pStyle w:val="ConsPlusNonformat"/>
              <w:jc w:val="both"/>
            </w:pPr>
            <w:r>
              <w:t xml:space="preserve">Федерального фонда обязательного        </w:t>
            </w:r>
          </w:p>
          <w:p w:rsidR="003B2EC4" w:rsidRDefault="003B2EC4">
            <w:pPr>
              <w:pStyle w:val="ConsPlusNonformat"/>
              <w:jc w:val="both"/>
            </w:pPr>
            <w:r>
              <w:t xml:space="preserve">медицинского страхования из бюджетов    </w:t>
            </w:r>
          </w:p>
          <w:p w:rsidR="003B2EC4" w:rsidRDefault="003B2EC4">
            <w:pPr>
              <w:pStyle w:val="ConsPlusNonformat"/>
              <w:jc w:val="both"/>
            </w:pPr>
            <w:r>
              <w:t xml:space="preserve">территориальных фондов </w:t>
            </w:r>
            <w:proofErr w:type="gramStart"/>
            <w:r>
              <w:t>обязательного</w:t>
            </w:r>
            <w:proofErr w:type="gramEnd"/>
            <w:r>
              <w:t xml:space="preserve">    </w:t>
            </w:r>
          </w:p>
          <w:p w:rsidR="003B2EC4" w:rsidRDefault="003B2EC4">
            <w:pPr>
              <w:pStyle w:val="ConsPlusNonformat"/>
              <w:jc w:val="both"/>
            </w:pPr>
            <w:r>
              <w:t xml:space="preserve">медицинского страхования                </w:t>
            </w:r>
          </w:p>
        </w:tc>
      </w:tr>
      <w:tr w:rsidR="003B2EC4">
        <w:trPr>
          <w:trHeight w:val="241"/>
        </w:trPr>
        <w:tc>
          <w:tcPr>
            <w:tcW w:w="1904" w:type="dxa"/>
            <w:tcBorders>
              <w:top w:val="nil"/>
            </w:tcBorders>
          </w:tcPr>
          <w:p w:rsidR="003B2EC4" w:rsidRDefault="003B2EC4">
            <w:pPr>
              <w:pStyle w:val="ConsPlusNonformat"/>
              <w:jc w:val="both"/>
            </w:pPr>
            <w:r>
              <w:t xml:space="preserve">     395      </w:t>
            </w:r>
          </w:p>
        </w:tc>
        <w:tc>
          <w:tcPr>
            <w:tcW w:w="2261" w:type="dxa"/>
            <w:tcBorders>
              <w:top w:val="nil"/>
            </w:tcBorders>
          </w:tcPr>
          <w:p w:rsidR="003B2EC4" w:rsidRDefault="003B2EC4">
            <w:pPr>
              <w:pStyle w:val="ConsPlusNonformat"/>
              <w:jc w:val="both"/>
            </w:pPr>
            <w:r>
              <w:t>20205201090000151</w:t>
            </w:r>
          </w:p>
        </w:tc>
        <w:tc>
          <w:tcPr>
            <w:tcW w:w="4998" w:type="dxa"/>
            <w:tcBorders>
              <w:top w:val="nil"/>
            </w:tcBorders>
          </w:tcPr>
          <w:p w:rsidR="003B2EC4" w:rsidRDefault="003B2EC4">
            <w:pPr>
              <w:pStyle w:val="ConsPlusNonformat"/>
              <w:jc w:val="both"/>
            </w:pPr>
            <w:r>
              <w:t xml:space="preserve">Средства бюджетов субъектов </w:t>
            </w:r>
            <w:proofErr w:type="gramStart"/>
            <w:r>
              <w:t>Российской</w:t>
            </w:r>
            <w:proofErr w:type="gramEnd"/>
            <w:r>
              <w:t xml:space="preserve">  </w:t>
            </w:r>
          </w:p>
          <w:p w:rsidR="003B2EC4" w:rsidRDefault="003B2EC4">
            <w:pPr>
              <w:pStyle w:val="ConsPlusNonformat"/>
              <w:jc w:val="both"/>
            </w:pPr>
            <w:r>
              <w:t xml:space="preserve">Федерации, передаваемые бюджетам        </w:t>
            </w:r>
          </w:p>
          <w:p w:rsidR="003B2EC4" w:rsidRDefault="003B2EC4">
            <w:pPr>
              <w:pStyle w:val="ConsPlusNonformat"/>
              <w:jc w:val="both"/>
            </w:pPr>
            <w:r>
              <w:t xml:space="preserve">территориальных фондов </w:t>
            </w:r>
            <w:proofErr w:type="gramStart"/>
            <w:r>
              <w:t>обязательного</w:t>
            </w:r>
            <w:proofErr w:type="gramEnd"/>
            <w:r>
              <w:t xml:space="preserve">    </w:t>
            </w:r>
          </w:p>
          <w:p w:rsidR="003B2EC4" w:rsidRDefault="003B2EC4">
            <w:pPr>
              <w:pStyle w:val="ConsPlusNonformat"/>
              <w:jc w:val="both"/>
            </w:pPr>
            <w:r>
              <w:t xml:space="preserve">медицинского страхования на </w:t>
            </w:r>
            <w:proofErr w:type="gramStart"/>
            <w:r>
              <w:t>финансовое</w:t>
            </w:r>
            <w:proofErr w:type="gramEnd"/>
            <w:r>
              <w:t xml:space="preserve">  </w:t>
            </w:r>
          </w:p>
          <w:p w:rsidR="003B2EC4" w:rsidRDefault="003B2EC4">
            <w:pPr>
              <w:pStyle w:val="ConsPlusNonformat"/>
              <w:jc w:val="both"/>
            </w:pPr>
            <w:r>
              <w:t xml:space="preserve">обеспечение оказания </w:t>
            </w:r>
            <w:proofErr w:type="gramStart"/>
            <w:r>
              <w:t>дополнительной</w:t>
            </w:r>
            <w:proofErr w:type="gramEnd"/>
            <w:r>
              <w:t xml:space="preserve">     </w:t>
            </w:r>
          </w:p>
          <w:p w:rsidR="003B2EC4" w:rsidRDefault="003B2EC4">
            <w:pPr>
              <w:pStyle w:val="ConsPlusNonformat"/>
              <w:jc w:val="both"/>
            </w:pPr>
            <w:r>
              <w:t xml:space="preserve">медицинской помощи, оказываемой         </w:t>
            </w:r>
          </w:p>
          <w:p w:rsidR="003B2EC4" w:rsidRDefault="003B2EC4">
            <w:pPr>
              <w:pStyle w:val="ConsPlusNonformat"/>
              <w:jc w:val="both"/>
            </w:pPr>
            <w:r>
              <w:t xml:space="preserve">врачами-терапевтами участковыми,        </w:t>
            </w:r>
          </w:p>
          <w:p w:rsidR="003B2EC4" w:rsidRDefault="003B2EC4">
            <w:pPr>
              <w:pStyle w:val="ConsPlusNonformat"/>
              <w:jc w:val="both"/>
            </w:pPr>
            <w:r>
              <w:t xml:space="preserve">врачами-педиатрами участковыми, врачами </w:t>
            </w:r>
          </w:p>
          <w:p w:rsidR="003B2EC4" w:rsidRDefault="003B2EC4">
            <w:pPr>
              <w:pStyle w:val="ConsPlusNonformat"/>
              <w:jc w:val="both"/>
            </w:pPr>
            <w:r>
              <w:t xml:space="preserve">общей практики (семейными врачами),     </w:t>
            </w:r>
          </w:p>
          <w:p w:rsidR="003B2EC4" w:rsidRDefault="003B2EC4">
            <w:pPr>
              <w:pStyle w:val="ConsPlusNonformat"/>
              <w:jc w:val="both"/>
            </w:pPr>
            <w:r>
              <w:t xml:space="preserve">медицинскими сестрами участковыми       </w:t>
            </w:r>
          </w:p>
          <w:p w:rsidR="003B2EC4" w:rsidRDefault="003B2EC4">
            <w:pPr>
              <w:pStyle w:val="ConsPlusNonformat"/>
              <w:jc w:val="both"/>
            </w:pPr>
            <w:r>
              <w:t xml:space="preserve">врачей-терапевтов участковых,           </w:t>
            </w:r>
          </w:p>
          <w:p w:rsidR="003B2EC4" w:rsidRDefault="003B2EC4">
            <w:pPr>
              <w:pStyle w:val="ConsPlusNonformat"/>
              <w:jc w:val="both"/>
            </w:pPr>
            <w:r>
              <w:t xml:space="preserve">врачей-педиатров участковых,            </w:t>
            </w:r>
          </w:p>
          <w:p w:rsidR="003B2EC4" w:rsidRDefault="003B2EC4">
            <w:pPr>
              <w:pStyle w:val="ConsPlusNonformat"/>
              <w:jc w:val="both"/>
            </w:pPr>
            <w:r>
              <w:t xml:space="preserve">медицинскими сестрами врачей общей      </w:t>
            </w:r>
          </w:p>
          <w:p w:rsidR="003B2EC4" w:rsidRDefault="003B2EC4">
            <w:pPr>
              <w:pStyle w:val="ConsPlusNonformat"/>
              <w:jc w:val="both"/>
            </w:pPr>
            <w:r>
              <w:t xml:space="preserve">практики (семейных врачей)              </w:t>
            </w:r>
          </w:p>
        </w:tc>
      </w:tr>
      <w:tr w:rsidR="003B2EC4">
        <w:trPr>
          <w:trHeight w:val="241"/>
        </w:trPr>
        <w:tc>
          <w:tcPr>
            <w:tcW w:w="1904" w:type="dxa"/>
            <w:tcBorders>
              <w:top w:val="nil"/>
            </w:tcBorders>
          </w:tcPr>
          <w:p w:rsidR="003B2EC4" w:rsidRDefault="003B2EC4">
            <w:pPr>
              <w:pStyle w:val="ConsPlusNonformat"/>
              <w:jc w:val="both"/>
            </w:pPr>
            <w:r>
              <w:t xml:space="preserve">     395      </w:t>
            </w:r>
          </w:p>
        </w:tc>
        <w:tc>
          <w:tcPr>
            <w:tcW w:w="2261" w:type="dxa"/>
            <w:tcBorders>
              <w:top w:val="nil"/>
            </w:tcBorders>
          </w:tcPr>
          <w:p w:rsidR="003B2EC4" w:rsidRDefault="003B2EC4">
            <w:pPr>
              <w:pStyle w:val="ConsPlusNonformat"/>
              <w:jc w:val="both"/>
            </w:pPr>
            <w:r>
              <w:t>20205700090000151</w:t>
            </w:r>
          </w:p>
        </w:tc>
        <w:tc>
          <w:tcPr>
            <w:tcW w:w="4998" w:type="dxa"/>
            <w:tcBorders>
              <w:top w:val="nil"/>
            </w:tcBorders>
          </w:tcPr>
          <w:p w:rsidR="003B2EC4" w:rsidRDefault="003B2EC4">
            <w:pPr>
              <w:pStyle w:val="ConsPlusNonformat"/>
              <w:jc w:val="both"/>
            </w:pPr>
            <w:r>
              <w:t xml:space="preserve">Средства бюджетов субъектов </w:t>
            </w:r>
            <w:proofErr w:type="gramStart"/>
            <w:r>
              <w:t>Российской</w:t>
            </w:r>
            <w:proofErr w:type="gramEnd"/>
            <w:r>
              <w:t xml:space="preserve">  </w:t>
            </w:r>
          </w:p>
          <w:p w:rsidR="003B2EC4" w:rsidRDefault="003B2EC4">
            <w:pPr>
              <w:pStyle w:val="ConsPlusNonformat"/>
              <w:jc w:val="both"/>
            </w:pPr>
            <w:r>
              <w:t xml:space="preserve">Федерации, передаваемые бюджетам        </w:t>
            </w:r>
          </w:p>
          <w:p w:rsidR="003B2EC4" w:rsidRDefault="003B2EC4">
            <w:pPr>
              <w:pStyle w:val="ConsPlusNonformat"/>
              <w:jc w:val="both"/>
            </w:pPr>
            <w:r>
              <w:t xml:space="preserve">территориальных фондов </w:t>
            </w:r>
            <w:proofErr w:type="gramStart"/>
            <w:r>
              <w:t>обязательного</w:t>
            </w:r>
            <w:proofErr w:type="gramEnd"/>
            <w:r>
              <w:t xml:space="preserve">    </w:t>
            </w:r>
          </w:p>
          <w:p w:rsidR="003B2EC4" w:rsidRDefault="003B2EC4">
            <w:pPr>
              <w:pStyle w:val="ConsPlusNonformat"/>
              <w:jc w:val="both"/>
            </w:pPr>
            <w:r>
              <w:t xml:space="preserve">медицинского страхования на </w:t>
            </w:r>
            <w:proofErr w:type="gramStart"/>
            <w:r>
              <w:t>обязательное</w:t>
            </w:r>
            <w:proofErr w:type="gramEnd"/>
          </w:p>
          <w:p w:rsidR="003B2EC4" w:rsidRDefault="003B2EC4">
            <w:pPr>
              <w:pStyle w:val="ConsPlusNonformat"/>
              <w:jc w:val="both"/>
            </w:pPr>
            <w:r>
              <w:t xml:space="preserve">медицинское страхование </w:t>
            </w:r>
            <w:proofErr w:type="gramStart"/>
            <w:r>
              <w:t>неработающего</w:t>
            </w:r>
            <w:proofErr w:type="gramEnd"/>
            <w:r>
              <w:t xml:space="preserve">   </w:t>
            </w:r>
          </w:p>
          <w:p w:rsidR="003B2EC4" w:rsidRDefault="003B2EC4">
            <w:pPr>
              <w:pStyle w:val="ConsPlusNonformat"/>
              <w:jc w:val="both"/>
            </w:pPr>
            <w:r>
              <w:t xml:space="preserve">населения                               </w:t>
            </w:r>
          </w:p>
        </w:tc>
      </w:tr>
      <w:tr w:rsidR="003B2EC4">
        <w:trPr>
          <w:trHeight w:val="241"/>
        </w:trPr>
        <w:tc>
          <w:tcPr>
            <w:tcW w:w="1904" w:type="dxa"/>
            <w:tcBorders>
              <w:top w:val="nil"/>
            </w:tcBorders>
          </w:tcPr>
          <w:p w:rsidR="003B2EC4" w:rsidRDefault="003B2EC4">
            <w:pPr>
              <w:pStyle w:val="ConsPlusNonformat"/>
              <w:jc w:val="both"/>
            </w:pPr>
            <w:r>
              <w:t xml:space="preserve">     395      </w:t>
            </w:r>
          </w:p>
        </w:tc>
        <w:tc>
          <w:tcPr>
            <w:tcW w:w="2261" w:type="dxa"/>
            <w:tcBorders>
              <w:top w:val="nil"/>
            </w:tcBorders>
          </w:tcPr>
          <w:p w:rsidR="003B2EC4" w:rsidRDefault="003B2EC4">
            <w:pPr>
              <w:pStyle w:val="ConsPlusNonformat"/>
              <w:jc w:val="both"/>
            </w:pPr>
            <w:r>
              <w:t>20205802090000151</w:t>
            </w:r>
          </w:p>
        </w:tc>
        <w:tc>
          <w:tcPr>
            <w:tcW w:w="4998" w:type="dxa"/>
            <w:tcBorders>
              <w:top w:val="nil"/>
            </w:tcBorders>
          </w:tcPr>
          <w:p w:rsidR="003B2EC4" w:rsidRDefault="003B2EC4">
            <w:pPr>
              <w:pStyle w:val="ConsPlusNonformat"/>
              <w:jc w:val="both"/>
            </w:pPr>
            <w:r>
              <w:t xml:space="preserve">Дотации бюджетам территориальных фондов </w:t>
            </w:r>
          </w:p>
          <w:p w:rsidR="003B2EC4" w:rsidRDefault="003B2EC4">
            <w:pPr>
              <w:pStyle w:val="ConsPlusNonformat"/>
              <w:jc w:val="both"/>
            </w:pPr>
            <w:r>
              <w:t xml:space="preserve">обязательного медицинского страхования  </w:t>
            </w:r>
          </w:p>
          <w:p w:rsidR="003B2EC4" w:rsidRDefault="003B2EC4">
            <w:pPr>
              <w:pStyle w:val="ConsPlusNonformat"/>
              <w:jc w:val="both"/>
            </w:pPr>
            <w:r>
              <w:t xml:space="preserve">на выполнение территориальной программы </w:t>
            </w:r>
          </w:p>
          <w:p w:rsidR="003B2EC4" w:rsidRDefault="003B2EC4">
            <w:pPr>
              <w:pStyle w:val="ConsPlusNonformat"/>
              <w:jc w:val="both"/>
            </w:pPr>
            <w:r>
              <w:t xml:space="preserve">обязательного медицинского страхования </w:t>
            </w:r>
            <w:proofErr w:type="gramStart"/>
            <w:r>
              <w:t>в</w:t>
            </w:r>
            <w:proofErr w:type="gramEnd"/>
          </w:p>
          <w:p w:rsidR="003B2EC4" w:rsidRDefault="003B2EC4">
            <w:pPr>
              <w:pStyle w:val="ConsPlusNonformat"/>
              <w:jc w:val="both"/>
            </w:pPr>
            <w:r>
              <w:t xml:space="preserve">рамках базовой программы </w:t>
            </w:r>
            <w:proofErr w:type="gramStart"/>
            <w:r>
              <w:t>обязательного</w:t>
            </w:r>
            <w:proofErr w:type="gramEnd"/>
            <w:r>
              <w:t xml:space="preserve">  </w:t>
            </w:r>
          </w:p>
          <w:p w:rsidR="003B2EC4" w:rsidRDefault="003B2EC4">
            <w:pPr>
              <w:pStyle w:val="ConsPlusNonformat"/>
              <w:jc w:val="both"/>
            </w:pPr>
            <w:r>
              <w:t xml:space="preserve">медицинского страхования                </w:t>
            </w:r>
          </w:p>
        </w:tc>
      </w:tr>
      <w:tr w:rsidR="003B2EC4">
        <w:trPr>
          <w:trHeight w:val="241"/>
        </w:trPr>
        <w:tc>
          <w:tcPr>
            <w:tcW w:w="1904" w:type="dxa"/>
            <w:tcBorders>
              <w:top w:val="nil"/>
            </w:tcBorders>
          </w:tcPr>
          <w:p w:rsidR="003B2EC4" w:rsidRDefault="003B2EC4">
            <w:pPr>
              <w:pStyle w:val="ConsPlusNonformat"/>
              <w:jc w:val="both"/>
            </w:pPr>
            <w:r>
              <w:t xml:space="preserve">     395      </w:t>
            </w:r>
          </w:p>
        </w:tc>
        <w:tc>
          <w:tcPr>
            <w:tcW w:w="2261" w:type="dxa"/>
            <w:tcBorders>
              <w:top w:val="nil"/>
            </w:tcBorders>
          </w:tcPr>
          <w:p w:rsidR="003B2EC4" w:rsidRDefault="003B2EC4">
            <w:pPr>
              <w:pStyle w:val="ConsPlusNonformat"/>
              <w:jc w:val="both"/>
            </w:pPr>
            <w:r>
              <w:t>20205805090000151</w:t>
            </w:r>
          </w:p>
        </w:tc>
        <w:tc>
          <w:tcPr>
            <w:tcW w:w="4998" w:type="dxa"/>
            <w:tcBorders>
              <w:top w:val="nil"/>
            </w:tcBorders>
          </w:tcPr>
          <w:p w:rsidR="003B2EC4" w:rsidRDefault="003B2EC4">
            <w:pPr>
              <w:pStyle w:val="ConsPlusNonformat"/>
              <w:jc w:val="both"/>
            </w:pPr>
            <w:r>
              <w:t>Субсидии бюджетам территориальных фондов</w:t>
            </w:r>
          </w:p>
          <w:p w:rsidR="003B2EC4" w:rsidRDefault="003B2EC4">
            <w:pPr>
              <w:pStyle w:val="ConsPlusNonformat"/>
              <w:jc w:val="both"/>
            </w:pPr>
            <w:r>
              <w:t xml:space="preserve">обязательного медицинского страхования  </w:t>
            </w:r>
          </w:p>
          <w:p w:rsidR="003B2EC4" w:rsidRDefault="003B2EC4">
            <w:pPr>
              <w:pStyle w:val="ConsPlusNonformat"/>
              <w:jc w:val="both"/>
            </w:pPr>
            <w:r>
              <w:lastRenderedPageBreak/>
              <w:t xml:space="preserve">на проведение диспансеризации           </w:t>
            </w:r>
          </w:p>
          <w:p w:rsidR="003B2EC4" w:rsidRDefault="003B2EC4">
            <w:pPr>
              <w:pStyle w:val="ConsPlusNonformat"/>
              <w:jc w:val="both"/>
            </w:pPr>
            <w:proofErr w:type="gramStart"/>
            <w:r>
              <w:t xml:space="preserve">пребывающих в стационарных учреждениях  </w:t>
            </w:r>
            <w:proofErr w:type="gramEnd"/>
          </w:p>
          <w:p w:rsidR="003B2EC4" w:rsidRDefault="003B2EC4">
            <w:pPr>
              <w:pStyle w:val="ConsPlusNonformat"/>
              <w:jc w:val="both"/>
            </w:pPr>
            <w:r>
              <w:t xml:space="preserve">детей-сирот и детей, находящихся </w:t>
            </w:r>
            <w:proofErr w:type="gramStart"/>
            <w:r>
              <w:t>в</w:t>
            </w:r>
            <w:proofErr w:type="gramEnd"/>
            <w:r>
              <w:t xml:space="preserve">      </w:t>
            </w:r>
          </w:p>
          <w:p w:rsidR="003B2EC4" w:rsidRDefault="003B2EC4">
            <w:pPr>
              <w:pStyle w:val="ConsPlusNonformat"/>
              <w:jc w:val="both"/>
            </w:pPr>
            <w:r>
              <w:t xml:space="preserve">трудной жизненной ситуации              </w:t>
            </w:r>
          </w:p>
        </w:tc>
      </w:tr>
      <w:tr w:rsidR="003B2EC4">
        <w:trPr>
          <w:trHeight w:val="241"/>
        </w:trPr>
        <w:tc>
          <w:tcPr>
            <w:tcW w:w="1904" w:type="dxa"/>
            <w:tcBorders>
              <w:top w:val="nil"/>
            </w:tcBorders>
          </w:tcPr>
          <w:p w:rsidR="003B2EC4" w:rsidRDefault="003B2EC4">
            <w:pPr>
              <w:pStyle w:val="ConsPlusNonformat"/>
              <w:jc w:val="both"/>
            </w:pPr>
            <w:r>
              <w:lastRenderedPageBreak/>
              <w:t xml:space="preserve">     395      </w:t>
            </w:r>
          </w:p>
        </w:tc>
        <w:tc>
          <w:tcPr>
            <w:tcW w:w="2261" w:type="dxa"/>
            <w:tcBorders>
              <w:top w:val="nil"/>
            </w:tcBorders>
          </w:tcPr>
          <w:p w:rsidR="003B2EC4" w:rsidRDefault="003B2EC4">
            <w:pPr>
              <w:pStyle w:val="ConsPlusNonformat"/>
              <w:jc w:val="both"/>
            </w:pPr>
            <w:r>
              <w:t>20205809090000151</w:t>
            </w:r>
          </w:p>
        </w:tc>
        <w:tc>
          <w:tcPr>
            <w:tcW w:w="4998" w:type="dxa"/>
            <w:tcBorders>
              <w:top w:val="nil"/>
            </w:tcBorders>
          </w:tcPr>
          <w:p w:rsidR="003B2EC4" w:rsidRDefault="003B2EC4">
            <w:pPr>
              <w:pStyle w:val="ConsPlusNonformat"/>
              <w:jc w:val="both"/>
            </w:pPr>
            <w:r>
              <w:t>Субсидии бюджетам территориальных фондов</w:t>
            </w:r>
          </w:p>
          <w:p w:rsidR="003B2EC4" w:rsidRDefault="003B2EC4">
            <w:pPr>
              <w:pStyle w:val="ConsPlusNonformat"/>
              <w:jc w:val="both"/>
            </w:pPr>
            <w:r>
              <w:t xml:space="preserve">обязательного медицинского страхования  </w:t>
            </w:r>
          </w:p>
          <w:p w:rsidR="003B2EC4" w:rsidRDefault="003B2EC4">
            <w:pPr>
              <w:pStyle w:val="ConsPlusNonformat"/>
              <w:jc w:val="both"/>
            </w:pPr>
            <w:r>
              <w:t xml:space="preserve">на проведение </w:t>
            </w:r>
            <w:proofErr w:type="gramStart"/>
            <w:r>
              <w:t>дополнительной</w:t>
            </w:r>
            <w:proofErr w:type="gramEnd"/>
            <w:r>
              <w:t xml:space="preserve">            </w:t>
            </w:r>
          </w:p>
          <w:p w:rsidR="003B2EC4" w:rsidRDefault="003B2EC4">
            <w:pPr>
              <w:pStyle w:val="ConsPlusNonformat"/>
              <w:jc w:val="both"/>
            </w:pPr>
            <w:r>
              <w:t xml:space="preserve">диспансеризации работающих граждан      </w:t>
            </w:r>
          </w:p>
        </w:tc>
      </w:tr>
      <w:tr w:rsidR="003B2EC4">
        <w:trPr>
          <w:trHeight w:val="241"/>
        </w:trPr>
        <w:tc>
          <w:tcPr>
            <w:tcW w:w="1904" w:type="dxa"/>
            <w:tcBorders>
              <w:top w:val="nil"/>
            </w:tcBorders>
          </w:tcPr>
          <w:p w:rsidR="003B2EC4" w:rsidRDefault="003B2EC4">
            <w:pPr>
              <w:pStyle w:val="ConsPlusNonformat"/>
              <w:jc w:val="both"/>
            </w:pPr>
            <w:r>
              <w:t xml:space="preserve">     395      </w:t>
            </w:r>
          </w:p>
        </w:tc>
        <w:tc>
          <w:tcPr>
            <w:tcW w:w="2261" w:type="dxa"/>
            <w:tcBorders>
              <w:top w:val="nil"/>
            </w:tcBorders>
          </w:tcPr>
          <w:p w:rsidR="003B2EC4" w:rsidRDefault="003B2EC4">
            <w:pPr>
              <w:pStyle w:val="ConsPlusNonformat"/>
              <w:jc w:val="both"/>
            </w:pPr>
            <w:r>
              <w:t>20209029090000151</w:t>
            </w:r>
          </w:p>
        </w:tc>
        <w:tc>
          <w:tcPr>
            <w:tcW w:w="4998" w:type="dxa"/>
            <w:tcBorders>
              <w:top w:val="nil"/>
            </w:tcBorders>
          </w:tcPr>
          <w:p w:rsidR="003B2EC4" w:rsidRDefault="003B2EC4">
            <w:pPr>
              <w:pStyle w:val="ConsPlusNonformat"/>
              <w:jc w:val="both"/>
            </w:pPr>
            <w:r>
              <w:t xml:space="preserve">Прочие безвозмездные поступления </w:t>
            </w:r>
            <w:proofErr w:type="gramStart"/>
            <w:r>
              <w:t>в</w:t>
            </w:r>
            <w:proofErr w:type="gramEnd"/>
            <w:r>
              <w:t xml:space="preserve">      </w:t>
            </w:r>
          </w:p>
          <w:p w:rsidR="003B2EC4" w:rsidRDefault="003B2EC4">
            <w:pPr>
              <w:pStyle w:val="ConsPlusNonformat"/>
              <w:jc w:val="both"/>
            </w:pPr>
            <w:r>
              <w:t xml:space="preserve">территориальные фонды </w:t>
            </w:r>
            <w:proofErr w:type="gramStart"/>
            <w:r>
              <w:t>обязательного</w:t>
            </w:r>
            <w:proofErr w:type="gramEnd"/>
            <w:r>
              <w:t xml:space="preserve">     </w:t>
            </w:r>
          </w:p>
          <w:p w:rsidR="003B2EC4" w:rsidRDefault="003B2EC4">
            <w:pPr>
              <w:pStyle w:val="ConsPlusNonformat"/>
              <w:jc w:val="both"/>
            </w:pPr>
            <w:r>
              <w:t xml:space="preserve">медицинского страхования от бюджетов    </w:t>
            </w:r>
          </w:p>
          <w:p w:rsidR="003B2EC4" w:rsidRDefault="003B2EC4">
            <w:pPr>
              <w:pStyle w:val="ConsPlusNonformat"/>
              <w:jc w:val="both"/>
            </w:pPr>
            <w:r>
              <w:t xml:space="preserve">субъектов Российской Федерации          </w:t>
            </w:r>
          </w:p>
        </w:tc>
      </w:tr>
    </w:tbl>
    <w:p w:rsidR="003B2EC4" w:rsidRDefault="003B2EC4">
      <w:pPr>
        <w:pStyle w:val="ConsPlusNormal"/>
      </w:pPr>
    </w:p>
    <w:p w:rsidR="003B2EC4" w:rsidRDefault="003B2EC4">
      <w:pPr>
        <w:pStyle w:val="ConsPlusNormal"/>
      </w:pPr>
    </w:p>
    <w:p w:rsidR="003B2EC4" w:rsidRDefault="003B2EC4">
      <w:pPr>
        <w:pStyle w:val="ConsPlusNormal"/>
      </w:pPr>
    </w:p>
    <w:p w:rsidR="003B2EC4" w:rsidRDefault="003B2EC4">
      <w:pPr>
        <w:pStyle w:val="ConsPlusNormal"/>
      </w:pPr>
    </w:p>
    <w:p w:rsidR="003B2EC4" w:rsidRDefault="003B2EC4">
      <w:pPr>
        <w:pStyle w:val="ConsPlusNormal"/>
      </w:pPr>
    </w:p>
    <w:p w:rsidR="003B2EC4" w:rsidRDefault="003B2EC4">
      <w:pPr>
        <w:pStyle w:val="ConsPlusNormal"/>
        <w:jc w:val="right"/>
      </w:pPr>
      <w:r>
        <w:t>Приложение N 2</w:t>
      </w:r>
    </w:p>
    <w:p w:rsidR="003B2EC4" w:rsidRDefault="003B2EC4">
      <w:pPr>
        <w:pStyle w:val="ConsPlusNormal"/>
        <w:jc w:val="right"/>
      </w:pPr>
      <w:r>
        <w:t>к Закону Калужской области</w:t>
      </w:r>
    </w:p>
    <w:p w:rsidR="003B2EC4" w:rsidRDefault="003B2EC4">
      <w:pPr>
        <w:pStyle w:val="ConsPlusNormal"/>
        <w:jc w:val="right"/>
      </w:pPr>
      <w:r>
        <w:t>от 11 января 2011 г. N 90-ОЗ</w:t>
      </w:r>
    </w:p>
    <w:p w:rsidR="003B2EC4" w:rsidRDefault="003B2EC4">
      <w:pPr>
        <w:pStyle w:val="ConsPlusNormal"/>
        <w:jc w:val="both"/>
      </w:pPr>
    </w:p>
    <w:p w:rsidR="003B2EC4" w:rsidRDefault="003B2EC4">
      <w:pPr>
        <w:pStyle w:val="ConsPlusNormal"/>
        <w:jc w:val="right"/>
      </w:pPr>
      <w:r>
        <w:t>Приложение N 2</w:t>
      </w:r>
    </w:p>
    <w:p w:rsidR="003B2EC4" w:rsidRDefault="003B2EC4">
      <w:pPr>
        <w:pStyle w:val="ConsPlusNormal"/>
        <w:jc w:val="right"/>
      </w:pPr>
      <w:r>
        <w:t>к Закону Калужской области</w:t>
      </w:r>
    </w:p>
    <w:p w:rsidR="003B2EC4" w:rsidRDefault="003B2EC4">
      <w:pPr>
        <w:pStyle w:val="ConsPlusNormal"/>
        <w:jc w:val="right"/>
      </w:pPr>
      <w:r>
        <w:t>от 13 ноября 2009 г. N 596-ОЗ</w:t>
      </w:r>
    </w:p>
    <w:p w:rsidR="003B2EC4" w:rsidRDefault="003B2EC4">
      <w:pPr>
        <w:pStyle w:val="ConsPlusNormal"/>
      </w:pPr>
    </w:p>
    <w:p w:rsidR="003B2EC4" w:rsidRDefault="003B2EC4">
      <w:pPr>
        <w:pStyle w:val="ConsPlusTitle"/>
        <w:jc w:val="center"/>
      </w:pPr>
      <w:bookmarkStart w:id="1" w:name="P246"/>
      <w:bookmarkEnd w:id="1"/>
      <w:r>
        <w:t>ПЕРЕЧЕНЬ</w:t>
      </w:r>
    </w:p>
    <w:p w:rsidR="003B2EC4" w:rsidRDefault="003B2EC4">
      <w:pPr>
        <w:pStyle w:val="ConsPlusTitle"/>
        <w:jc w:val="center"/>
      </w:pPr>
      <w:r>
        <w:t>ГЛАВНЫХ АДМИНИСТРАТОРОВ ИСТОЧНИКОВ ФИНАНСИРОВАНИЯ ДЕФИЦИТА</w:t>
      </w:r>
    </w:p>
    <w:p w:rsidR="003B2EC4" w:rsidRDefault="003B2EC4">
      <w:pPr>
        <w:pStyle w:val="ConsPlusTitle"/>
        <w:jc w:val="center"/>
      </w:pPr>
      <w:r>
        <w:t>БЮДЖЕТА КАЛУЖСКОГО ОБЛАСТНОГО ФОНДА ОБЯЗАТЕЛЬНОГО</w:t>
      </w:r>
    </w:p>
    <w:p w:rsidR="003B2EC4" w:rsidRDefault="003B2EC4">
      <w:pPr>
        <w:pStyle w:val="ConsPlusTitle"/>
        <w:jc w:val="center"/>
      </w:pPr>
      <w:r>
        <w:t>МЕДИЦИНСКОГО СТРАХОВАНИЯ НА 2010 ГОД</w:t>
      </w:r>
    </w:p>
    <w:p w:rsidR="003B2EC4" w:rsidRDefault="003B2EC4">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33"/>
        <w:gridCol w:w="2261"/>
        <w:gridCol w:w="5593"/>
      </w:tblGrid>
      <w:tr w:rsidR="003B2EC4">
        <w:trPr>
          <w:trHeight w:val="241"/>
        </w:trPr>
        <w:tc>
          <w:tcPr>
            <w:tcW w:w="833" w:type="dxa"/>
          </w:tcPr>
          <w:p w:rsidR="003B2EC4" w:rsidRDefault="003B2EC4">
            <w:pPr>
              <w:pStyle w:val="ConsPlusNonformat"/>
              <w:jc w:val="both"/>
            </w:pPr>
            <w:r>
              <w:t xml:space="preserve"> Код </w:t>
            </w:r>
          </w:p>
          <w:p w:rsidR="003B2EC4" w:rsidRDefault="003B2EC4">
            <w:pPr>
              <w:pStyle w:val="ConsPlusNonformat"/>
              <w:jc w:val="both"/>
            </w:pPr>
            <w:r>
              <w:t>главы</w:t>
            </w:r>
          </w:p>
        </w:tc>
        <w:tc>
          <w:tcPr>
            <w:tcW w:w="2261" w:type="dxa"/>
          </w:tcPr>
          <w:p w:rsidR="003B2EC4" w:rsidRDefault="003B2EC4">
            <w:pPr>
              <w:pStyle w:val="ConsPlusNonformat"/>
              <w:jc w:val="both"/>
            </w:pPr>
            <w:r>
              <w:t xml:space="preserve">   Код группы,   </w:t>
            </w:r>
          </w:p>
          <w:p w:rsidR="003B2EC4" w:rsidRDefault="003B2EC4">
            <w:pPr>
              <w:pStyle w:val="ConsPlusNonformat"/>
              <w:jc w:val="both"/>
            </w:pPr>
            <w:r>
              <w:t>подгруппы, статьи</w:t>
            </w:r>
          </w:p>
          <w:p w:rsidR="003B2EC4" w:rsidRDefault="003B2EC4">
            <w:pPr>
              <w:pStyle w:val="ConsPlusNonformat"/>
              <w:jc w:val="both"/>
            </w:pPr>
            <w:r>
              <w:t>и вида источников</w:t>
            </w:r>
          </w:p>
        </w:tc>
        <w:tc>
          <w:tcPr>
            <w:tcW w:w="5593" w:type="dxa"/>
          </w:tcPr>
          <w:p w:rsidR="003B2EC4" w:rsidRDefault="003B2EC4">
            <w:pPr>
              <w:pStyle w:val="ConsPlusNonformat"/>
              <w:jc w:val="both"/>
            </w:pPr>
            <w:r>
              <w:t xml:space="preserve">                Наименование                 </w:t>
            </w:r>
          </w:p>
        </w:tc>
      </w:tr>
      <w:tr w:rsidR="003B2EC4">
        <w:trPr>
          <w:trHeight w:val="241"/>
        </w:trPr>
        <w:tc>
          <w:tcPr>
            <w:tcW w:w="833" w:type="dxa"/>
            <w:tcBorders>
              <w:top w:val="nil"/>
            </w:tcBorders>
          </w:tcPr>
          <w:p w:rsidR="003B2EC4" w:rsidRDefault="003B2EC4">
            <w:pPr>
              <w:pStyle w:val="ConsPlusNonformat"/>
              <w:jc w:val="both"/>
            </w:pPr>
            <w:r>
              <w:t xml:space="preserve"> 395 </w:t>
            </w:r>
          </w:p>
        </w:tc>
        <w:tc>
          <w:tcPr>
            <w:tcW w:w="2261" w:type="dxa"/>
            <w:tcBorders>
              <w:top w:val="nil"/>
            </w:tcBorders>
          </w:tcPr>
          <w:p w:rsidR="003B2EC4" w:rsidRDefault="003B2EC4">
            <w:pPr>
              <w:pStyle w:val="ConsPlusNonformat"/>
              <w:jc w:val="both"/>
            </w:pPr>
          </w:p>
        </w:tc>
        <w:tc>
          <w:tcPr>
            <w:tcW w:w="5593" w:type="dxa"/>
            <w:tcBorders>
              <w:top w:val="nil"/>
            </w:tcBorders>
          </w:tcPr>
          <w:p w:rsidR="003B2EC4" w:rsidRDefault="003B2EC4">
            <w:pPr>
              <w:pStyle w:val="ConsPlusNonformat"/>
              <w:jc w:val="both"/>
            </w:pPr>
            <w:r>
              <w:t xml:space="preserve">Калужский областной фонд </w:t>
            </w:r>
            <w:proofErr w:type="gramStart"/>
            <w:r>
              <w:t>обязательного</w:t>
            </w:r>
            <w:proofErr w:type="gramEnd"/>
            <w:r>
              <w:t xml:space="preserve">       </w:t>
            </w:r>
          </w:p>
          <w:p w:rsidR="003B2EC4" w:rsidRDefault="003B2EC4">
            <w:pPr>
              <w:pStyle w:val="ConsPlusNonformat"/>
              <w:jc w:val="both"/>
            </w:pPr>
            <w:r>
              <w:t xml:space="preserve">медицинского страхования                     </w:t>
            </w:r>
          </w:p>
        </w:tc>
      </w:tr>
      <w:tr w:rsidR="003B2EC4">
        <w:trPr>
          <w:trHeight w:val="241"/>
        </w:trPr>
        <w:tc>
          <w:tcPr>
            <w:tcW w:w="833" w:type="dxa"/>
            <w:tcBorders>
              <w:top w:val="nil"/>
            </w:tcBorders>
          </w:tcPr>
          <w:p w:rsidR="003B2EC4" w:rsidRDefault="003B2EC4">
            <w:pPr>
              <w:pStyle w:val="ConsPlusNonformat"/>
              <w:jc w:val="both"/>
            </w:pPr>
            <w:r>
              <w:t xml:space="preserve"> 395 </w:t>
            </w:r>
          </w:p>
        </w:tc>
        <w:tc>
          <w:tcPr>
            <w:tcW w:w="2261" w:type="dxa"/>
            <w:tcBorders>
              <w:top w:val="nil"/>
            </w:tcBorders>
          </w:tcPr>
          <w:p w:rsidR="003B2EC4" w:rsidRDefault="003B2EC4">
            <w:pPr>
              <w:pStyle w:val="ConsPlusNonformat"/>
              <w:jc w:val="both"/>
            </w:pPr>
            <w:r>
              <w:t>01050201090000510</w:t>
            </w:r>
          </w:p>
        </w:tc>
        <w:tc>
          <w:tcPr>
            <w:tcW w:w="5593" w:type="dxa"/>
            <w:tcBorders>
              <w:top w:val="nil"/>
            </w:tcBorders>
          </w:tcPr>
          <w:p w:rsidR="003B2EC4" w:rsidRDefault="003B2EC4">
            <w:pPr>
              <w:pStyle w:val="ConsPlusNonformat"/>
              <w:jc w:val="both"/>
            </w:pPr>
            <w:r>
              <w:t xml:space="preserve">Увеличение прочих остатков денежных средств  </w:t>
            </w:r>
          </w:p>
          <w:p w:rsidR="003B2EC4" w:rsidRDefault="003B2EC4">
            <w:pPr>
              <w:pStyle w:val="ConsPlusNonformat"/>
              <w:jc w:val="both"/>
            </w:pPr>
            <w:r>
              <w:t xml:space="preserve">бюджетов территориальных фондов </w:t>
            </w:r>
            <w:proofErr w:type="gramStart"/>
            <w:r>
              <w:t>обязательного</w:t>
            </w:r>
            <w:proofErr w:type="gramEnd"/>
          </w:p>
          <w:p w:rsidR="003B2EC4" w:rsidRDefault="003B2EC4">
            <w:pPr>
              <w:pStyle w:val="ConsPlusNonformat"/>
              <w:jc w:val="both"/>
            </w:pPr>
            <w:r>
              <w:t xml:space="preserve">медицинского страхования                     </w:t>
            </w:r>
          </w:p>
        </w:tc>
      </w:tr>
      <w:tr w:rsidR="003B2EC4">
        <w:trPr>
          <w:trHeight w:val="241"/>
        </w:trPr>
        <w:tc>
          <w:tcPr>
            <w:tcW w:w="833" w:type="dxa"/>
            <w:tcBorders>
              <w:top w:val="nil"/>
            </w:tcBorders>
          </w:tcPr>
          <w:p w:rsidR="003B2EC4" w:rsidRDefault="003B2EC4">
            <w:pPr>
              <w:pStyle w:val="ConsPlusNonformat"/>
              <w:jc w:val="both"/>
            </w:pPr>
            <w:r>
              <w:t xml:space="preserve"> 395 </w:t>
            </w:r>
          </w:p>
        </w:tc>
        <w:tc>
          <w:tcPr>
            <w:tcW w:w="2261" w:type="dxa"/>
            <w:tcBorders>
              <w:top w:val="nil"/>
            </w:tcBorders>
          </w:tcPr>
          <w:p w:rsidR="003B2EC4" w:rsidRDefault="003B2EC4">
            <w:pPr>
              <w:pStyle w:val="ConsPlusNonformat"/>
              <w:jc w:val="both"/>
            </w:pPr>
            <w:r>
              <w:t>01050201090000610</w:t>
            </w:r>
          </w:p>
        </w:tc>
        <w:tc>
          <w:tcPr>
            <w:tcW w:w="5593" w:type="dxa"/>
            <w:tcBorders>
              <w:top w:val="nil"/>
            </w:tcBorders>
          </w:tcPr>
          <w:p w:rsidR="003B2EC4" w:rsidRDefault="003B2EC4">
            <w:pPr>
              <w:pStyle w:val="ConsPlusNonformat"/>
              <w:jc w:val="both"/>
            </w:pPr>
            <w:r>
              <w:t xml:space="preserve">Уменьшение прочих остатков денежных средств  </w:t>
            </w:r>
          </w:p>
          <w:p w:rsidR="003B2EC4" w:rsidRDefault="003B2EC4">
            <w:pPr>
              <w:pStyle w:val="ConsPlusNonformat"/>
              <w:jc w:val="both"/>
            </w:pPr>
            <w:r>
              <w:t xml:space="preserve">бюджетов территориальных фондов </w:t>
            </w:r>
            <w:proofErr w:type="gramStart"/>
            <w:r>
              <w:t>обязательного</w:t>
            </w:r>
            <w:proofErr w:type="gramEnd"/>
          </w:p>
          <w:p w:rsidR="003B2EC4" w:rsidRDefault="003B2EC4">
            <w:pPr>
              <w:pStyle w:val="ConsPlusNonformat"/>
              <w:jc w:val="both"/>
            </w:pPr>
            <w:r>
              <w:t xml:space="preserve">медицинского страхования                     </w:t>
            </w:r>
          </w:p>
        </w:tc>
      </w:tr>
    </w:tbl>
    <w:p w:rsidR="003B2EC4" w:rsidRDefault="003B2EC4">
      <w:pPr>
        <w:pStyle w:val="ConsPlusNormal"/>
        <w:ind w:firstLine="540"/>
        <w:jc w:val="both"/>
      </w:pPr>
    </w:p>
    <w:p w:rsidR="003B2EC4" w:rsidRDefault="003B2EC4">
      <w:pPr>
        <w:pStyle w:val="ConsPlusNormal"/>
        <w:ind w:firstLine="540"/>
        <w:jc w:val="both"/>
      </w:pPr>
    </w:p>
    <w:p w:rsidR="003B2EC4" w:rsidRDefault="003B2EC4">
      <w:pPr>
        <w:pStyle w:val="ConsPlusNormal"/>
        <w:ind w:firstLine="540"/>
        <w:jc w:val="both"/>
      </w:pPr>
    </w:p>
    <w:p w:rsidR="003B2EC4" w:rsidRDefault="003B2EC4">
      <w:pPr>
        <w:pStyle w:val="ConsPlusNormal"/>
        <w:ind w:firstLine="540"/>
        <w:jc w:val="both"/>
      </w:pPr>
    </w:p>
    <w:p w:rsidR="003B2EC4" w:rsidRDefault="003B2EC4">
      <w:pPr>
        <w:pStyle w:val="ConsPlusNormal"/>
        <w:ind w:firstLine="540"/>
        <w:jc w:val="both"/>
      </w:pPr>
    </w:p>
    <w:p w:rsidR="003B2EC4" w:rsidRDefault="003B2EC4">
      <w:pPr>
        <w:pStyle w:val="ConsPlusNormal"/>
        <w:jc w:val="right"/>
      </w:pPr>
      <w:r>
        <w:t>Приложение N 3</w:t>
      </w:r>
    </w:p>
    <w:p w:rsidR="003B2EC4" w:rsidRDefault="003B2EC4">
      <w:pPr>
        <w:pStyle w:val="ConsPlusNormal"/>
        <w:jc w:val="right"/>
      </w:pPr>
      <w:r>
        <w:t>к Закону Калужской области</w:t>
      </w:r>
    </w:p>
    <w:p w:rsidR="003B2EC4" w:rsidRDefault="003B2EC4">
      <w:pPr>
        <w:pStyle w:val="ConsPlusNormal"/>
        <w:jc w:val="right"/>
      </w:pPr>
      <w:r>
        <w:t>от 11 января 2011 г. N 90-ОЗ</w:t>
      </w:r>
    </w:p>
    <w:p w:rsidR="003B2EC4" w:rsidRDefault="003B2EC4">
      <w:pPr>
        <w:pStyle w:val="ConsPlusNormal"/>
        <w:jc w:val="both"/>
      </w:pPr>
    </w:p>
    <w:p w:rsidR="003B2EC4" w:rsidRDefault="003B2EC4">
      <w:pPr>
        <w:pStyle w:val="ConsPlusNormal"/>
        <w:jc w:val="right"/>
      </w:pPr>
      <w:r>
        <w:t>Приложение N 3</w:t>
      </w:r>
    </w:p>
    <w:p w:rsidR="003B2EC4" w:rsidRDefault="003B2EC4">
      <w:pPr>
        <w:pStyle w:val="ConsPlusNormal"/>
        <w:jc w:val="right"/>
      </w:pPr>
      <w:r>
        <w:t>к Закону Калужской области</w:t>
      </w:r>
    </w:p>
    <w:p w:rsidR="003B2EC4" w:rsidRDefault="003B2EC4">
      <w:pPr>
        <w:pStyle w:val="ConsPlusNormal"/>
        <w:jc w:val="right"/>
      </w:pPr>
      <w:r>
        <w:t>от 13 ноября 2009 г. N 596-ОЗ</w:t>
      </w:r>
    </w:p>
    <w:p w:rsidR="003B2EC4" w:rsidRDefault="003B2EC4">
      <w:pPr>
        <w:pStyle w:val="ConsPlusNormal"/>
      </w:pPr>
    </w:p>
    <w:p w:rsidR="003B2EC4" w:rsidRDefault="003B2EC4">
      <w:pPr>
        <w:pStyle w:val="ConsPlusTitle"/>
        <w:jc w:val="center"/>
      </w:pPr>
      <w:bookmarkStart w:id="2" w:name="P280"/>
      <w:bookmarkEnd w:id="2"/>
      <w:r>
        <w:t>ИСТОЧНИКИ ФИНАНСИРОВАНИЯ ДЕФИЦИТА БЮДЖЕТА КАЛУЖСКОГО</w:t>
      </w:r>
    </w:p>
    <w:p w:rsidR="003B2EC4" w:rsidRDefault="003B2EC4">
      <w:pPr>
        <w:pStyle w:val="ConsPlusTitle"/>
        <w:jc w:val="center"/>
      </w:pPr>
      <w:r>
        <w:t xml:space="preserve">ОБЛАСТНОГО ФОНДА ОБЯЗАТЕЛЬНОГО МЕДИЦИНСКОГО СТРАХОВАНИЯ </w:t>
      </w:r>
      <w:proofErr w:type="gramStart"/>
      <w:r>
        <w:t>НА</w:t>
      </w:r>
      <w:proofErr w:type="gramEnd"/>
    </w:p>
    <w:p w:rsidR="003B2EC4" w:rsidRDefault="003B2EC4">
      <w:pPr>
        <w:pStyle w:val="ConsPlusTitle"/>
        <w:jc w:val="center"/>
      </w:pPr>
      <w:r>
        <w:t>2010 ГОД</w:t>
      </w:r>
    </w:p>
    <w:p w:rsidR="003B2EC4" w:rsidRDefault="003B2EC4">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618"/>
        <w:gridCol w:w="4403"/>
        <w:gridCol w:w="1547"/>
      </w:tblGrid>
      <w:tr w:rsidR="003B2EC4">
        <w:trPr>
          <w:trHeight w:val="241"/>
        </w:trPr>
        <w:tc>
          <w:tcPr>
            <w:tcW w:w="2618" w:type="dxa"/>
          </w:tcPr>
          <w:p w:rsidR="003B2EC4" w:rsidRDefault="003B2EC4">
            <w:pPr>
              <w:pStyle w:val="ConsPlusNonformat"/>
              <w:jc w:val="both"/>
            </w:pPr>
            <w:r>
              <w:t xml:space="preserve">   Код </w:t>
            </w:r>
            <w:proofErr w:type="gramStart"/>
            <w:r>
              <w:t>бюджетной</w:t>
            </w:r>
            <w:proofErr w:type="gramEnd"/>
            <w:r>
              <w:t xml:space="preserve">    </w:t>
            </w:r>
          </w:p>
          <w:p w:rsidR="003B2EC4" w:rsidRDefault="003B2EC4">
            <w:pPr>
              <w:pStyle w:val="ConsPlusNonformat"/>
              <w:jc w:val="both"/>
            </w:pPr>
            <w:r>
              <w:t xml:space="preserve">   классификации    </w:t>
            </w:r>
          </w:p>
          <w:p w:rsidR="003B2EC4" w:rsidRDefault="003B2EC4">
            <w:pPr>
              <w:pStyle w:val="ConsPlusNonformat"/>
              <w:jc w:val="both"/>
            </w:pPr>
            <w:r>
              <w:t>Российской Федерации</w:t>
            </w:r>
          </w:p>
        </w:tc>
        <w:tc>
          <w:tcPr>
            <w:tcW w:w="4403" w:type="dxa"/>
          </w:tcPr>
          <w:p w:rsidR="003B2EC4" w:rsidRDefault="003B2EC4">
            <w:pPr>
              <w:pStyle w:val="ConsPlusNonformat"/>
              <w:jc w:val="both"/>
            </w:pPr>
            <w:r>
              <w:t xml:space="preserve">      Наименование источника       </w:t>
            </w:r>
          </w:p>
          <w:p w:rsidR="003B2EC4" w:rsidRDefault="003B2EC4">
            <w:pPr>
              <w:pStyle w:val="ConsPlusNonformat"/>
              <w:jc w:val="both"/>
            </w:pPr>
            <w:r>
              <w:t xml:space="preserve">  финансирования дефицита бюджета  </w:t>
            </w:r>
          </w:p>
        </w:tc>
        <w:tc>
          <w:tcPr>
            <w:tcW w:w="1547" w:type="dxa"/>
          </w:tcPr>
          <w:p w:rsidR="003B2EC4" w:rsidRDefault="003B2EC4">
            <w:pPr>
              <w:pStyle w:val="ConsPlusNonformat"/>
              <w:jc w:val="both"/>
            </w:pPr>
            <w:r>
              <w:t xml:space="preserve">   Сумма   </w:t>
            </w:r>
          </w:p>
          <w:p w:rsidR="003B2EC4" w:rsidRDefault="003B2EC4">
            <w:pPr>
              <w:pStyle w:val="ConsPlusNonformat"/>
              <w:jc w:val="both"/>
            </w:pPr>
            <w:r>
              <w:t>(тыс. руб.)</w:t>
            </w:r>
          </w:p>
        </w:tc>
      </w:tr>
      <w:tr w:rsidR="003B2EC4">
        <w:trPr>
          <w:trHeight w:val="241"/>
        </w:trPr>
        <w:tc>
          <w:tcPr>
            <w:tcW w:w="2618" w:type="dxa"/>
            <w:tcBorders>
              <w:top w:val="nil"/>
            </w:tcBorders>
          </w:tcPr>
          <w:p w:rsidR="003B2EC4" w:rsidRDefault="003B2EC4">
            <w:pPr>
              <w:pStyle w:val="ConsPlusNonformat"/>
              <w:jc w:val="both"/>
            </w:pPr>
            <w:r>
              <w:t>39501050201090000610</w:t>
            </w:r>
          </w:p>
        </w:tc>
        <w:tc>
          <w:tcPr>
            <w:tcW w:w="4403" w:type="dxa"/>
            <w:tcBorders>
              <w:top w:val="nil"/>
            </w:tcBorders>
          </w:tcPr>
          <w:p w:rsidR="003B2EC4" w:rsidRDefault="003B2EC4">
            <w:pPr>
              <w:pStyle w:val="ConsPlusNonformat"/>
              <w:jc w:val="both"/>
            </w:pPr>
            <w:r>
              <w:t>Уменьшение прочих остатков денежных</w:t>
            </w:r>
          </w:p>
          <w:p w:rsidR="003B2EC4" w:rsidRDefault="003B2EC4">
            <w:pPr>
              <w:pStyle w:val="ConsPlusNonformat"/>
              <w:jc w:val="both"/>
            </w:pPr>
            <w:r>
              <w:t xml:space="preserve">средств бюджетов территориальных   </w:t>
            </w:r>
          </w:p>
          <w:p w:rsidR="003B2EC4" w:rsidRDefault="003B2EC4">
            <w:pPr>
              <w:pStyle w:val="ConsPlusNonformat"/>
              <w:jc w:val="both"/>
            </w:pPr>
            <w:r>
              <w:t xml:space="preserve">фондов обязательного медицинского  </w:t>
            </w:r>
          </w:p>
          <w:p w:rsidR="003B2EC4" w:rsidRDefault="003B2EC4">
            <w:pPr>
              <w:pStyle w:val="ConsPlusNonformat"/>
              <w:jc w:val="both"/>
            </w:pPr>
            <w:r>
              <w:t xml:space="preserve">страхования                        </w:t>
            </w:r>
          </w:p>
        </w:tc>
        <w:tc>
          <w:tcPr>
            <w:tcW w:w="1547" w:type="dxa"/>
            <w:tcBorders>
              <w:top w:val="nil"/>
            </w:tcBorders>
          </w:tcPr>
          <w:p w:rsidR="003B2EC4" w:rsidRDefault="003B2EC4">
            <w:pPr>
              <w:pStyle w:val="ConsPlusNonformat"/>
              <w:jc w:val="both"/>
            </w:pPr>
            <w:r>
              <w:t xml:space="preserve">    47830,5</w:t>
            </w:r>
          </w:p>
        </w:tc>
      </w:tr>
    </w:tbl>
    <w:p w:rsidR="003B2EC4" w:rsidRDefault="003B2EC4">
      <w:pPr>
        <w:pStyle w:val="ConsPlusNormal"/>
      </w:pPr>
    </w:p>
    <w:p w:rsidR="003B2EC4" w:rsidRDefault="003B2EC4">
      <w:pPr>
        <w:pStyle w:val="ConsPlusNormal"/>
      </w:pPr>
    </w:p>
    <w:p w:rsidR="003B2EC4" w:rsidRDefault="003B2EC4">
      <w:pPr>
        <w:pStyle w:val="ConsPlusNormal"/>
      </w:pPr>
    </w:p>
    <w:p w:rsidR="003B2EC4" w:rsidRDefault="003B2EC4">
      <w:pPr>
        <w:pStyle w:val="ConsPlusNormal"/>
      </w:pPr>
    </w:p>
    <w:p w:rsidR="003B2EC4" w:rsidRDefault="003B2EC4">
      <w:pPr>
        <w:pStyle w:val="ConsPlusNormal"/>
      </w:pPr>
    </w:p>
    <w:p w:rsidR="003B2EC4" w:rsidRDefault="003B2EC4">
      <w:pPr>
        <w:pStyle w:val="ConsPlusNormal"/>
        <w:jc w:val="right"/>
      </w:pPr>
      <w:r>
        <w:t>Приложение N 4</w:t>
      </w:r>
    </w:p>
    <w:p w:rsidR="003B2EC4" w:rsidRDefault="003B2EC4">
      <w:pPr>
        <w:pStyle w:val="ConsPlusNormal"/>
        <w:jc w:val="right"/>
      </w:pPr>
      <w:r>
        <w:t>к Закону Калужской области</w:t>
      </w:r>
    </w:p>
    <w:p w:rsidR="003B2EC4" w:rsidRDefault="003B2EC4">
      <w:pPr>
        <w:pStyle w:val="ConsPlusNormal"/>
        <w:jc w:val="right"/>
      </w:pPr>
      <w:r>
        <w:t>от 11 января 2011 г. N 90-ОЗ</w:t>
      </w:r>
    </w:p>
    <w:p w:rsidR="003B2EC4" w:rsidRDefault="003B2EC4">
      <w:pPr>
        <w:pStyle w:val="ConsPlusNormal"/>
      </w:pPr>
    </w:p>
    <w:p w:rsidR="003B2EC4" w:rsidRDefault="003B2EC4">
      <w:pPr>
        <w:pStyle w:val="ConsPlusNormal"/>
        <w:jc w:val="right"/>
      </w:pPr>
      <w:r>
        <w:t>Приложение N 4</w:t>
      </w:r>
    </w:p>
    <w:p w:rsidR="003B2EC4" w:rsidRDefault="003B2EC4">
      <w:pPr>
        <w:pStyle w:val="ConsPlusNormal"/>
        <w:jc w:val="right"/>
      </w:pPr>
      <w:r>
        <w:t>к Закону Калужской области</w:t>
      </w:r>
    </w:p>
    <w:p w:rsidR="003B2EC4" w:rsidRDefault="003B2EC4">
      <w:pPr>
        <w:pStyle w:val="ConsPlusNormal"/>
        <w:jc w:val="right"/>
      </w:pPr>
      <w:r>
        <w:t>от 13 ноября 2009 г. N 596-ОЗ</w:t>
      </w:r>
    </w:p>
    <w:p w:rsidR="003B2EC4" w:rsidRDefault="003B2EC4">
      <w:pPr>
        <w:pStyle w:val="ConsPlusNormal"/>
      </w:pPr>
    </w:p>
    <w:p w:rsidR="003B2EC4" w:rsidRDefault="003B2EC4">
      <w:pPr>
        <w:pStyle w:val="ConsPlusTitle"/>
        <w:jc w:val="center"/>
      </w:pPr>
      <w:bookmarkStart w:id="3" w:name="P307"/>
      <w:bookmarkEnd w:id="3"/>
      <w:r>
        <w:t>РАСПРЕДЕЛЕНИЕ</w:t>
      </w:r>
    </w:p>
    <w:p w:rsidR="003B2EC4" w:rsidRDefault="003B2EC4">
      <w:pPr>
        <w:pStyle w:val="ConsPlusTitle"/>
        <w:jc w:val="center"/>
      </w:pPr>
      <w:r>
        <w:t>БЮДЖЕТНЫХ АССИГНОВАНИЙ БЮДЖЕТА КАЛУЖСКОГО ОБЛАСТНОГО ФОНДА</w:t>
      </w:r>
    </w:p>
    <w:p w:rsidR="003B2EC4" w:rsidRDefault="003B2EC4">
      <w:pPr>
        <w:pStyle w:val="ConsPlusTitle"/>
        <w:jc w:val="center"/>
      </w:pPr>
      <w:r>
        <w:t>ОБЯЗАТЕЛЬНОГО МЕДИЦИНСКОГО СТРАХОВАНИЯ НА 2010 ГОД</w:t>
      </w:r>
    </w:p>
    <w:p w:rsidR="003B2EC4" w:rsidRDefault="003B2EC4">
      <w:pPr>
        <w:pStyle w:val="ConsPlusTitle"/>
        <w:jc w:val="center"/>
      </w:pPr>
      <w:r>
        <w:t>ПО РАЗДЕЛАМ И ПОДРАЗДЕЛАМ, ЦЕЛЕВЫМ СТАТЬЯМ И ВИДАМ РАСХОДОВ</w:t>
      </w:r>
    </w:p>
    <w:p w:rsidR="003B2EC4" w:rsidRDefault="003B2EC4">
      <w:pPr>
        <w:pStyle w:val="ConsPlusTitle"/>
        <w:jc w:val="center"/>
      </w:pPr>
      <w:r>
        <w:t>КЛАССИФИКАЦИИ РАСХОДОВ БЮДЖЕТА</w:t>
      </w:r>
    </w:p>
    <w:p w:rsidR="003B2EC4" w:rsidRDefault="003B2EC4">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641"/>
        <w:gridCol w:w="595"/>
        <w:gridCol w:w="476"/>
        <w:gridCol w:w="476"/>
        <w:gridCol w:w="1071"/>
        <w:gridCol w:w="595"/>
        <w:gridCol w:w="1785"/>
      </w:tblGrid>
      <w:tr w:rsidR="003B2EC4">
        <w:trPr>
          <w:trHeight w:val="241"/>
        </w:trPr>
        <w:tc>
          <w:tcPr>
            <w:tcW w:w="4641" w:type="dxa"/>
          </w:tcPr>
          <w:p w:rsidR="003B2EC4" w:rsidRDefault="003B2EC4">
            <w:pPr>
              <w:pStyle w:val="ConsPlusNonformat"/>
              <w:jc w:val="both"/>
            </w:pPr>
            <w:r>
              <w:t xml:space="preserve">            Наименование             </w:t>
            </w:r>
          </w:p>
        </w:tc>
        <w:tc>
          <w:tcPr>
            <w:tcW w:w="595" w:type="dxa"/>
          </w:tcPr>
          <w:p w:rsidR="003B2EC4" w:rsidRDefault="003B2EC4">
            <w:pPr>
              <w:pStyle w:val="ConsPlusNonformat"/>
              <w:jc w:val="both"/>
            </w:pPr>
            <w:r>
              <w:t>Мин</w:t>
            </w:r>
          </w:p>
        </w:tc>
        <w:tc>
          <w:tcPr>
            <w:tcW w:w="476" w:type="dxa"/>
          </w:tcPr>
          <w:p w:rsidR="003B2EC4" w:rsidRDefault="003B2EC4">
            <w:pPr>
              <w:pStyle w:val="ConsPlusNonformat"/>
              <w:jc w:val="both"/>
            </w:pPr>
            <w:r>
              <w:t>Рз</w:t>
            </w:r>
          </w:p>
        </w:tc>
        <w:tc>
          <w:tcPr>
            <w:tcW w:w="476" w:type="dxa"/>
          </w:tcPr>
          <w:p w:rsidR="003B2EC4" w:rsidRDefault="003B2EC4">
            <w:pPr>
              <w:pStyle w:val="ConsPlusNonformat"/>
              <w:jc w:val="both"/>
            </w:pPr>
            <w:proofErr w:type="gramStart"/>
            <w:r>
              <w:t>ПР</w:t>
            </w:r>
            <w:proofErr w:type="gramEnd"/>
          </w:p>
        </w:tc>
        <w:tc>
          <w:tcPr>
            <w:tcW w:w="1071" w:type="dxa"/>
          </w:tcPr>
          <w:p w:rsidR="003B2EC4" w:rsidRDefault="003B2EC4">
            <w:pPr>
              <w:pStyle w:val="ConsPlusNonformat"/>
              <w:jc w:val="both"/>
            </w:pPr>
            <w:r>
              <w:t xml:space="preserve">  ЦСР  </w:t>
            </w:r>
          </w:p>
        </w:tc>
        <w:tc>
          <w:tcPr>
            <w:tcW w:w="595" w:type="dxa"/>
          </w:tcPr>
          <w:p w:rsidR="003B2EC4" w:rsidRDefault="003B2EC4">
            <w:pPr>
              <w:pStyle w:val="ConsPlusNonformat"/>
              <w:jc w:val="both"/>
            </w:pPr>
            <w:r>
              <w:t xml:space="preserve">ВР </w:t>
            </w:r>
          </w:p>
        </w:tc>
        <w:tc>
          <w:tcPr>
            <w:tcW w:w="1785" w:type="dxa"/>
          </w:tcPr>
          <w:p w:rsidR="003B2EC4" w:rsidRDefault="003B2EC4">
            <w:pPr>
              <w:pStyle w:val="ConsPlusNonformat"/>
              <w:jc w:val="both"/>
            </w:pPr>
            <w:r>
              <w:t xml:space="preserve">    Сумма    </w:t>
            </w:r>
          </w:p>
          <w:p w:rsidR="003B2EC4" w:rsidRDefault="003B2EC4">
            <w:pPr>
              <w:pStyle w:val="ConsPlusNonformat"/>
              <w:jc w:val="both"/>
            </w:pPr>
            <w:r>
              <w:t>(тыс. рублей)</w:t>
            </w:r>
          </w:p>
        </w:tc>
      </w:tr>
      <w:tr w:rsidR="003B2EC4">
        <w:trPr>
          <w:trHeight w:val="241"/>
        </w:trPr>
        <w:tc>
          <w:tcPr>
            <w:tcW w:w="4641" w:type="dxa"/>
            <w:tcBorders>
              <w:top w:val="nil"/>
            </w:tcBorders>
          </w:tcPr>
          <w:p w:rsidR="003B2EC4" w:rsidRDefault="003B2EC4">
            <w:pPr>
              <w:pStyle w:val="ConsPlusNonformat"/>
              <w:jc w:val="both"/>
            </w:pPr>
            <w:r>
              <w:t xml:space="preserve">Общегосударственные вопросы          </w:t>
            </w:r>
          </w:p>
        </w:tc>
        <w:tc>
          <w:tcPr>
            <w:tcW w:w="595" w:type="dxa"/>
            <w:tcBorders>
              <w:top w:val="nil"/>
            </w:tcBorders>
          </w:tcPr>
          <w:p w:rsidR="003B2EC4" w:rsidRDefault="003B2EC4">
            <w:pPr>
              <w:pStyle w:val="ConsPlusNonformat"/>
              <w:jc w:val="both"/>
            </w:pPr>
            <w:r>
              <w:t>395</w:t>
            </w:r>
          </w:p>
        </w:tc>
        <w:tc>
          <w:tcPr>
            <w:tcW w:w="476" w:type="dxa"/>
            <w:tcBorders>
              <w:top w:val="nil"/>
            </w:tcBorders>
          </w:tcPr>
          <w:p w:rsidR="003B2EC4" w:rsidRDefault="003B2EC4">
            <w:pPr>
              <w:pStyle w:val="ConsPlusNonformat"/>
              <w:jc w:val="both"/>
            </w:pPr>
            <w:r>
              <w:t>01</w:t>
            </w:r>
          </w:p>
        </w:tc>
        <w:tc>
          <w:tcPr>
            <w:tcW w:w="476" w:type="dxa"/>
            <w:tcBorders>
              <w:top w:val="nil"/>
            </w:tcBorders>
          </w:tcPr>
          <w:p w:rsidR="003B2EC4" w:rsidRDefault="003B2EC4">
            <w:pPr>
              <w:pStyle w:val="ConsPlusNonformat"/>
              <w:jc w:val="both"/>
            </w:pPr>
            <w:r>
              <w:t>00</w:t>
            </w:r>
          </w:p>
        </w:tc>
        <w:tc>
          <w:tcPr>
            <w:tcW w:w="1071" w:type="dxa"/>
            <w:tcBorders>
              <w:top w:val="nil"/>
            </w:tcBorders>
          </w:tcPr>
          <w:p w:rsidR="003B2EC4" w:rsidRDefault="003B2EC4">
            <w:pPr>
              <w:pStyle w:val="ConsPlusNonformat"/>
              <w:jc w:val="both"/>
            </w:pPr>
          </w:p>
        </w:tc>
        <w:tc>
          <w:tcPr>
            <w:tcW w:w="595" w:type="dxa"/>
            <w:tcBorders>
              <w:top w:val="nil"/>
            </w:tcBorders>
          </w:tcPr>
          <w:p w:rsidR="003B2EC4" w:rsidRDefault="003B2EC4">
            <w:pPr>
              <w:pStyle w:val="ConsPlusNonformat"/>
              <w:jc w:val="both"/>
            </w:pPr>
          </w:p>
        </w:tc>
        <w:tc>
          <w:tcPr>
            <w:tcW w:w="1785" w:type="dxa"/>
            <w:tcBorders>
              <w:top w:val="nil"/>
            </w:tcBorders>
          </w:tcPr>
          <w:p w:rsidR="003B2EC4" w:rsidRDefault="003B2EC4">
            <w:pPr>
              <w:pStyle w:val="ConsPlusNonformat"/>
              <w:jc w:val="both"/>
            </w:pPr>
            <w:r>
              <w:t xml:space="preserve">      36749,6</w:t>
            </w:r>
          </w:p>
        </w:tc>
      </w:tr>
      <w:tr w:rsidR="003B2EC4">
        <w:trPr>
          <w:trHeight w:val="241"/>
        </w:trPr>
        <w:tc>
          <w:tcPr>
            <w:tcW w:w="4641" w:type="dxa"/>
            <w:tcBorders>
              <w:top w:val="nil"/>
            </w:tcBorders>
          </w:tcPr>
          <w:p w:rsidR="003B2EC4" w:rsidRDefault="003B2EC4">
            <w:pPr>
              <w:pStyle w:val="ConsPlusNonformat"/>
              <w:jc w:val="both"/>
            </w:pPr>
            <w:r>
              <w:t xml:space="preserve">Другие общегосударственные вопросы   </w:t>
            </w:r>
          </w:p>
        </w:tc>
        <w:tc>
          <w:tcPr>
            <w:tcW w:w="595" w:type="dxa"/>
            <w:tcBorders>
              <w:top w:val="nil"/>
            </w:tcBorders>
          </w:tcPr>
          <w:p w:rsidR="003B2EC4" w:rsidRDefault="003B2EC4">
            <w:pPr>
              <w:pStyle w:val="ConsPlusNonformat"/>
              <w:jc w:val="both"/>
            </w:pPr>
            <w:r>
              <w:t>395</w:t>
            </w:r>
          </w:p>
        </w:tc>
        <w:tc>
          <w:tcPr>
            <w:tcW w:w="476" w:type="dxa"/>
            <w:tcBorders>
              <w:top w:val="nil"/>
            </w:tcBorders>
          </w:tcPr>
          <w:p w:rsidR="003B2EC4" w:rsidRDefault="003B2EC4">
            <w:pPr>
              <w:pStyle w:val="ConsPlusNonformat"/>
              <w:jc w:val="both"/>
            </w:pPr>
            <w:r>
              <w:t>01</w:t>
            </w:r>
          </w:p>
        </w:tc>
        <w:tc>
          <w:tcPr>
            <w:tcW w:w="476" w:type="dxa"/>
            <w:tcBorders>
              <w:top w:val="nil"/>
            </w:tcBorders>
          </w:tcPr>
          <w:p w:rsidR="003B2EC4" w:rsidRDefault="003B2EC4">
            <w:pPr>
              <w:pStyle w:val="ConsPlusNonformat"/>
              <w:jc w:val="both"/>
            </w:pPr>
            <w:r>
              <w:t>14</w:t>
            </w:r>
          </w:p>
        </w:tc>
        <w:tc>
          <w:tcPr>
            <w:tcW w:w="1071" w:type="dxa"/>
            <w:tcBorders>
              <w:top w:val="nil"/>
            </w:tcBorders>
          </w:tcPr>
          <w:p w:rsidR="003B2EC4" w:rsidRDefault="003B2EC4">
            <w:pPr>
              <w:pStyle w:val="ConsPlusNonformat"/>
              <w:jc w:val="both"/>
            </w:pPr>
          </w:p>
        </w:tc>
        <w:tc>
          <w:tcPr>
            <w:tcW w:w="595" w:type="dxa"/>
            <w:tcBorders>
              <w:top w:val="nil"/>
            </w:tcBorders>
          </w:tcPr>
          <w:p w:rsidR="003B2EC4" w:rsidRDefault="003B2EC4">
            <w:pPr>
              <w:pStyle w:val="ConsPlusNonformat"/>
              <w:jc w:val="both"/>
            </w:pPr>
          </w:p>
        </w:tc>
        <w:tc>
          <w:tcPr>
            <w:tcW w:w="1785" w:type="dxa"/>
            <w:tcBorders>
              <w:top w:val="nil"/>
            </w:tcBorders>
          </w:tcPr>
          <w:p w:rsidR="003B2EC4" w:rsidRDefault="003B2EC4">
            <w:pPr>
              <w:pStyle w:val="ConsPlusNonformat"/>
              <w:jc w:val="both"/>
            </w:pPr>
            <w:r>
              <w:t xml:space="preserve">      36749,6</w:t>
            </w:r>
          </w:p>
        </w:tc>
      </w:tr>
      <w:tr w:rsidR="003B2EC4">
        <w:trPr>
          <w:trHeight w:val="241"/>
        </w:trPr>
        <w:tc>
          <w:tcPr>
            <w:tcW w:w="4641" w:type="dxa"/>
            <w:tcBorders>
              <w:top w:val="nil"/>
            </w:tcBorders>
          </w:tcPr>
          <w:p w:rsidR="003B2EC4" w:rsidRDefault="003B2EC4">
            <w:pPr>
              <w:pStyle w:val="ConsPlusNonformat"/>
              <w:jc w:val="both"/>
            </w:pPr>
            <w:r>
              <w:t xml:space="preserve">Руководство и управление в сфере     </w:t>
            </w:r>
          </w:p>
          <w:p w:rsidR="003B2EC4" w:rsidRDefault="003B2EC4">
            <w:pPr>
              <w:pStyle w:val="ConsPlusNonformat"/>
              <w:jc w:val="both"/>
            </w:pPr>
            <w:r>
              <w:t xml:space="preserve">установленных функций                </w:t>
            </w:r>
          </w:p>
        </w:tc>
        <w:tc>
          <w:tcPr>
            <w:tcW w:w="595" w:type="dxa"/>
            <w:tcBorders>
              <w:top w:val="nil"/>
            </w:tcBorders>
          </w:tcPr>
          <w:p w:rsidR="003B2EC4" w:rsidRDefault="003B2EC4">
            <w:pPr>
              <w:pStyle w:val="ConsPlusNonformat"/>
              <w:jc w:val="both"/>
            </w:pPr>
            <w:r>
              <w:t>395</w:t>
            </w:r>
          </w:p>
        </w:tc>
        <w:tc>
          <w:tcPr>
            <w:tcW w:w="476" w:type="dxa"/>
            <w:tcBorders>
              <w:top w:val="nil"/>
            </w:tcBorders>
          </w:tcPr>
          <w:p w:rsidR="003B2EC4" w:rsidRDefault="003B2EC4">
            <w:pPr>
              <w:pStyle w:val="ConsPlusNonformat"/>
              <w:jc w:val="both"/>
            </w:pPr>
            <w:r>
              <w:t>01</w:t>
            </w:r>
          </w:p>
        </w:tc>
        <w:tc>
          <w:tcPr>
            <w:tcW w:w="476" w:type="dxa"/>
            <w:tcBorders>
              <w:top w:val="nil"/>
            </w:tcBorders>
          </w:tcPr>
          <w:p w:rsidR="003B2EC4" w:rsidRDefault="003B2EC4">
            <w:pPr>
              <w:pStyle w:val="ConsPlusNonformat"/>
              <w:jc w:val="both"/>
            </w:pPr>
            <w:r>
              <w:t>14</w:t>
            </w:r>
          </w:p>
        </w:tc>
        <w:tc>
          <w:tcPr>
            <w:tcW w:w="1071" w:type="dxa"/>
            <w:tcBorders>
              <w:top w:val="nil"/>
            </w:tcBorders>
          </w:tcPr>
          <w:p w:rsidR="003B2EC4" w:rsidRDefault="003B2EC4">
            <w:pPr>
              <w:pStyle w:val="ConsPlusNonformat"/>
              <w:jc w:val="both"/>
            </w:pPr>
            <w:r>
              <w:t>0010000</w:t>
            </w:r>
          </w:p>
        </w:tc>
        <w:tc>
          <w:tcPr>
            <w:tcW w:w="595" w:type="dxa"/>
            <w:tcBorders>
              <w:top w:val="nil"/>
            </w:tcBorders>
          </w:tcPr>
          <w:p w:rsidR="003B2EC4" w:rsidRDefault="003B2EC4">
            <w:pPr>
              <w:pStyle w:val="ConsPlusNonformat"/>
              <w:jc w:val="both"/>
            </w:pPr>
          </w:p>
        </w:tc>
        <w:tc>
          <w:tcPr>
            <w:tcW w:w="1785" w:type="dxa"/>
            <w:tcBorders>
              <w:top w:val="nil"/>
            </w:tcBorders>
          </w:tcPr>
          <w:p w:rsidR="003B2EC4" w:rsidRDefault="003B2EC4">
            <w:pPr>
              <w:pStyle w:val="ConsPlusNonformat"/>
              <w:jc w:val="both"/>
            </w:pPr>
            <w:r>
              <w:t xml:space="preserve">      36749,6</w:t>
            </w:r>
          </w:p>
        </w:tc>
      </w:tr>
      <w:tr w:rsidR="003B2EC4">
        <w:trPr>
          <w:trHeight w:val="241"/>
        </w:trPr>
        <w:tc>
          <w:tcPr>
            <w:tcW w:w="4641" w:type="dxa"/>
            <w:tcBorders>
              <w:top w:val="nil"/>
            </w:tcBorders>
          </w:tcPr>
          <w:p w:rsidR="003B2EC4" w:rsidRDefault="003B2EC4">
            <w:pPr>
              <w:pStyle w:val="ConsPlusNonformat"/>
              <w:jc w:val="both"/>
            </w:pPr>
            <w:r>
              <w:t xml:space="preserve">Аппараты органов управления          </w:t>
            </w:r>
          </w:p>
          <w:p w:rsidR="003B2EC4" w:rsidRDefault="003B2EC4">
            <w:pPr>
              <w:pStyle w:val="ConsPlusNonformat"/>
              <w:jc w:val="both"/>
            </w:pPr>
            <w:r>
              <w:t xml:space="preserve">государственных внебюджетных фондов  </w:t>
            </w:r>
          </w:p>
        </w:tc>
        <w:tc>
          <w:tcPr>
            <w:tcW w:w="595" w:type="dxa"/>
            <w:tcBorders>
              <w:top w:val="nil"/>
            </w:tcBorders>
          </w:tcPr>
          <w:p w:rsidR="003B2EC4" w:rsidRDefault="003B2EC4">
            <w:pPr>
              <w:pStyle w:val="ConsPlusNonformat"/>
              <w:jc w:val="both"/>
            </w:pPr>
            <w:r>
              <w:t>395</w:t>
            </w:r>
          </w:p>
        </w:tc>
        <w:tc>
          <w:tcPr>
            <w:tcW w:w="476" w:type="dxa"/>
            <w:tcBorders>
              <w:top w:val="nil"/>
            </w:tcBorders>
          </w:tcPr>
          <w:p w:rsidR="003B2EC4" w:rsidRDefault="003B2EC4">
            <w:pPr>
              <w:pStyle w:val="ConsPlusNonformat"/>
              <w:jc w:val="both"/>
            </w:pPr>
            <w:r>
              <w:t>01</w:t>
            </w:r>
          </w:p>
        </w:tc>
        <w:tc>
          <w:tcPr>
            <w:tcW w:w="476" w:type="dxa"/>
            <w:tcBorders>
              <w:top w:val="nil"/>
            </w:tcBorders>
          </w:tcPr>
          <w:p w:rsidR="003B2EC4" w:rsidRDefault="003B2EC4">
            <w:pPr>
              <w:pStyle w:val="ConsPlusNonformat"/>
              <w:jc w:val="both"/>
            </w:pPr>
            <w:r>
              <w:t>14</w:t>
            </w:r>
          </w:p>
        </w:tc>
        <w:tc>
          <w:tcPr>
            <w:tcW w:w="1071" w:type="dxa"/>
            <w:tcBorders>
              <w:top w:val="nil"/>
            </w:tcBorders>
          </w:tcPr>
          <w:p w:rsidR="003B2EC4" w:rsidRDefault="003B2EC4">
            <w:pPr>
              <w:pStyle w:val="ConsPlusNonformat"/>
              <w:jc w:val="both"/>
            </w:pPr>
            <w:r>
              <w:t>0015500</w:t>
            </w:r>
          </w:p>
        </w:tc>
        <w:tc>
          <w:tcPr>
            <w:tcW w:w="595" w:type="dxa"/>
            <w:tcBorders>
              <w:top w:val="nil"/>
            </w:tcBorders>
          </w:tcPr>
          <w:p w:rsidR="003B2EC4" w:rsidRDefault="003B2EC4">
            <w:pPr>
              <w:pStyle w:val="ConsPlusNonformat"/>
              <w:jc w:val="both"/>
            </w:pPr>
          </w:p>
        </w:tc>
        <w:tc>
          <w:tcPr>
            <w:tcW w:w="1785" w:type="dxa"/>
            <w:tcBorders>
              <w:top w:val="nil"/>
            </w:tcBorders>
          </w:tcPr>
          <w:p w:rsidR="003B2EC4" w:rsidRDefault="003B2EC4">
            <w:pPr>
              <w:pStyle w:val="ConsPlusNonformat"/>
              <w:jc w:val="both"/>
            </w:pPr>
            <w:r>
              <w:t xml:space="preserve">      36749,6</w:t>
            </w:r>
          </w:p>
        </w:tc>
      </w:tr>
      <w:tr w:rsidR="003B2EC4">
        <w:trPr>
          <w:trHeight w:val="241"/>
        </w:trPr>
        <w:tc>
          <w:tcPr>
            <w:tcW w:w="4641" w:type="dxa"/>
            <w:tcBorders>
              <w:top w:val="nil"/>
            </w:tcBorders>
          </w:tcPr>
          <w:p w:rsidR="003B2EC4" w:rsidRDefault="003B2EC4">
            <w:pPr>
              <w:pStyle w:val="ConsPlusNonformat"/>
              <w:jc w:val="both"/>
            </w:pPr>
            <w:r>
              <w:t xml:space="preserve">Органы управления </w:t>
            </w:r>
            <w:proofErr w:type="gramStart"/>
            <w:r>
              <w:t>государственных</w:t>
            </w:r>
            <w:proofErr w:type="gramEnd"/>
            <w:r>
              <w:t xml:space="preserve">    </w:t>
            </w:r>
          </w:p>
          <w:p w:rsidR="003B2EC4" w:rsidRDefault="003B2EC4">
            <w:pPr>
              <w:pStyle w:val="ConsPlusNonformat"/>
              <w:jc w:val="both"/>
            </w:pPr>
            <w:r>
              <w:t xml:space="preserve">внебюджетных фондов                  </w:t>
            </w:r>
          </w:p>
        </w:tc>
        <w:tc>
          <w:tcPr>
            <w:tcW w:w="595" w:type="dxa"/>
            <w:tcBorders>
              <w:top w:val="nil"/>
            </w:tcBorders>
          </w:tcPr>
          <w:p w:rsidR="003B2EC4" w:rsidRDefault="003B2EC4">
            <w:pPr>
              <w:pStyle w:val="ConsPlusNonformat"/>
              <w:jc w:val="both"/>
            </w:pPr>
            <w:r>
              <w:t>395</w:t>
            </w:r>
          </w:p>
        </w:tc>
        <w:tc>
          <w:tcPr>
            <w:tcW w:w="476" w:type="dxa"/>
            <w:tcBorders>
              <w:top w:val="nil"/>
            </w:tcBorders>
          </w:tcPr>
          <w:p w:rsidR="003B2EC4" w:rsidRDefault="003B2EC4">
            <w:pPr>
              <w:pStyle w:val="ConsPlusNonformat"/>
              <w:jc w:val="both"/>
            </w:pPr>
            <w:r>
              <w:t>01</w:t>
            </w:r>
          </w:p>
        </w:tc>
        <w:tc>
          <w:tcPr>
            <w:tcW w:w="476" w:type="dxa"/>
            <w:tcBorders>
              <w:top w:val="nil"/>
            </w:tcBorders>
          </w:tcPr>
          <w:p w:rsidR="003B2EC4" w:rsidRDefault="003B2EC4">
            <w:pPr>
              <w:pStyle w:val="ConsPlusNonformat"/>
              <w:jc w:val="both"/>
            </w:pPr>
            <w:r>
              <w:t>14</w:t>
            </w:r>
          </w:p>
        </w:tc>
        <w:tc>
          <w:tcPr>
            <w:tcW w:w="1071" w:type="dxa"/>
            <w:tcBorders>
              <w:top w:val="nil"/>
            </w:tcBorders>
          </w:tcPr>
          <w:p w:rsidR="003B2EC4" w:rsidRDefault="003B2EC4">
            <w:pPr>
              <w:pStyle w:val="ConsPlusNonformat"/>
              <w:jc w:val="both"/>
            </w:pPr>
            <w:r>
              <w:t>0015500</w:t>
            </w:r>
          </w:p>
        </w:tc>
        <w:tc>
          <w:tcPr>
            <w:tcW w:w="595" w:type="dxa"/>
            <w:tcBorders>
              <w:top w:val="nil"/>
            </w:tcBorders>
          </w:tcPr>
          <w:p w:rsidR="003B2EC4" w:rsidRDefault="003B2EC4">
            <w:pPr>
              <w:pStyle w:val="ConsPlusNonformat"/>
              <w:jc w:val="both"/>
            </w:pPr>
            <w:r>
              <w:t>270</w:t>
            </w:r>
          </w:p>
        </w:tc>
        <w:tc>
          <w:tcPr>
            <w:tcW w:w="1785" w:type="dxa"/>
            <w:tcBorders>
              <w:top w:val="nil"/>
            </w:tcBorders>
          </w:tcPr>
          <w:p w:rsidR="003B2EC4" w:rsidRDefault="003B2EC4">
            <w:pPr>
              <w:pStyle w:val="ConsPlusNonformat"/>
              <w:jc w:val="both"/>
            </w:pPr>
            <w:r>
              <w:t xml:space="preserve">      36749,6</w:t>
            </w:r>
          </w:p>
        </w:tc>
      </w:tr>
      <w:tr w:rsidR="003B2EC4">
        <w:trPr>
          <w:trHeight w:val="241"/>
        </w:trPr>
        <w:tc>
          <w:tcPr>
            <w:tcW w:w="4641" w:type="dxa"/>
            <w:tcBorders>
              <w:top w:val="nil"/>
            </w:tcBorders>
          </w:tcPr>
          <w:p w:rsidR="003B2EC4" w:rsidRDefault="003B2EC4">
            <w:pPr>
              <w:pStyle w:val="ConsPlusNonformat"/>
              <w:jc w:val="both"/>
            </w:pPr>
            <w:r>
              <w:t xml:space="preserve">Здравоохранение, физическая культура </w:t>
            </w:r>
          </w:p>
          <w:p w:rsidR="003B2EC4" w:rsidRDefault="003B2EC4">
            <w:pPr>
              <w:pStyle w:val="ConsPlusNonformat"/>
              <w:jc w:val="both"/>
            </w:pPr>
            <w:r>
              <w:t xml:space="preserve">и спорт                              </w:t>
            </w:r>
          </w:p>
        </w:tc>
        <w:tc>
          <w:tcPr>
            <w:tcW w:w="595" w:type="dxa"/>
            <w:tcBorders>
              <w:top w:val="nil"/>
            </w:tcBorders>
          </w:tcPr>
          <w:p w:rsidR="003B2EC4" w:rsidRDefault="003B2EC4">
            <w:pPr>
              <w:pStyle w:val="ConsPlusNonformat"/>
              <w:jc w:val="both"/>
            </w:pPr>
            <w:r>
              <w:t>395</w:t>
            </w:r>
          </w:p>
        </w:tc>
        <w:tc>
          <w:tcPr>
            <w:tcW w:w="476" w:type="dxa"/>
            <w:tcBorders>
              <w:top w:val="nil"/>
            </w:tcBorders>
          </w:tcPr>
          <w:p w:rsidR="003B2EC4" w:rsidRDefault="003B2EC4">
            <w:pPr>
              <w:pStyle w:val="ConsPlusNonformat"/>
              <w:jc w:val="both"/>
            </w:pPr>
            <w:r>
              <w:t>09</w:t>
            </w:r>
          </w:p>
        </w:tc>
        <w:tc>
          <w:tcPr>
            <w:tcW w:w="476" w:type="dxa"/>
            <w:tcBorders>
              <w:top w:val="nil"/>
            </w:tcBorders>
          </w:tcPr>
          <w:p w:rsidR="003B2EC4" w:rsidRDefault="003B2EC4">
            <w:pPr>
              <w:pStyle w:val="ConsPlusNonformat"/>
              <w:jc w:val="both"/>
            </w:pPr>
            <w:r>
              <w:t>00</w:t>
            </w:r>
          </w:p>
        </w:tc>
        <w:tc>
          <w:tcPr>
            <w:tcW w:w="1071" w:type="dxa"/>
            <w:tcBorders>
              <w:top w:val="nil"/>
            </w:tcBorders>
          </w:tcPr>
          <w:p w:rsidR="003B2EC4" w:rsidRDefault="003B2EC4">
            <w:pPr>
              <w:pStyle w:val="ConsPlusNonformat"/>
              <w:jc w:val="both"/>
            </w:pPr>
          </w:p>
        </w:tc>
        <w:tc>
          <w:tcPr>
            <w:tcW w:w="595" w:type="dxa"/>
            <w:tcBorders>
              <w:top w:val="nil"/>
            </w:tcBorders>
          </w:tcPr>
          <w:p w:rsidR="003B2EC4" w:rsidRDefault="003B2EC4">
            <w:pPr>
              <w:pStyle w:val="ConsPlusNonformat"/>
              <w:jc w:val="both"/>
            </w:pPr>
          </w:p>
        </w:tc>
        <w:tc>
          <w:tcPr>
            <w:tcW w:w="1785" w:type="dxa"/>
            <w:tcBorders>
              <w:top w:val="nil"/>
            </w:tcBorders>
          </w:tcPr>
          <w:p w:rsidR="003B2EC4" w:rsidRDefault="003B2EC4">
            <w:pPr>
              <w:pStyle w:val="ConsPlusNonformat"/>
              <w:jc w:val="both"/>
            </w:pPr>
            <w:r>
              <w:t xml:space="preserve">    3202033,1</w:t>
            </w:r>
          </w:p>
        </w:tc>
      </w:tr>
      <w:tr w:rsidR="003B2EC4">
        <w:trPr>
          <w:trHeight w:val="241"/>
        </w:trPr>
        <w:tc>
          <w:tcPr>
            <w:tcW w:w="4641" w:type="dxa"/>
            <w:tcBorders>
              <w:top w:val="nil"/>
            </w:tcBorders>
          </w:tcPr>
          <w:p w:rsidR="003B2EC4" w:rsidRDefault="003B2EC4">
            <w:pPr>
              <w:pStyle w:val="ConsPlusNonformat"/>
              <w:jc w:val="both"/>
            </w:pPr>
            <w:r>
              <w:t xml:space="preserve">Амбулаторная помощь                  </w:t>
            </w:r>
          </w:p>
        </w:tc>
        <w:tc>
          <w:tcPr>
            <w:tcW w:w="595" w:type="dxa"/>
            <w:tcBorders>
              <w:top w:val="nil"/>
            </w:tcBorders>
          </w:tcPr>
          <w:p w:rsidR="003B2EC4" w:rsidRDefault="003B2EC4">
            <w:pPr>
              <w:pStyle w:val="ConsPlusNonformat"/>
              <w:jc w:val="both"/>
            </w:pPr>
            <w:r>
              <w:t>395</w:t>
            </w:r>
          </w:p>
        </w:tc>
        <w:tc>
          <w:tcPr>
            <w:tcW w:w="476" w:type="dxa"/>
            <w:tcBorders>
              <w:top w:val="nil"/>
            </w:tcBorders>
          </w:tcPr>
          <w:p w:rsidR="003B2EC4" w:rsidRDefault="003B2EC4">
            <w:pPr>
              <w:pStyle w:val="ConsPlusNonformat"/>
              <w:jc w:val="both"/>
            </w:pPr>
            <w:r>
              <w:t>09</w:t>
            </w:r>
          </w:p>
        </w:tc>
        <w:tc>
          <w:tcPr>
            <w:tcW w:w="476" w:type="dxa"/>
            <w:tcBorders>
              <w:top w:val="nil"/>
            </w:tcBorders>
          </w:tcPr>
          <w:p w:rsidR="003B2EC4" w:rsidRDefault="003B2EC4">
            <w:pPr>
              <w:pStyle w:val="ConsPlusNonformat"/>
              <w:jc w:val="both"/>
            </w:pPr>
            <w:r>
              <w:t>02</w:t>
            </w:r>
          </w:p>
        </w:tc>
        <w:tc>
          <w:tcPr>
            <w:tcW w:w="1071" w:type="dxa"/>
            <w:tcBorders>
              <w:top w:val="nil"/>
            </w:tcBorders>
          </w:tcPr>
          <w:p w:rsidR="003B2EC4" w:rsidRDefault="003B2EC4">
            <w:pPr>
              <w:pStyle w:val="ConsPlusNonformat"/>
              <w:jc w:val="both"/>
            </w:pPr>
          </w:p>
        </w:tc>
        <w:tc>
          <w:tcPr>
            <w:tcW w:w="595" w:type="dxa"/>
            <w:tcBorders>
              <w:top w:val="nil"/>
            </w:tcBorders>
          </w:tcPr>
          <w:p w:rsidR="003B2EC4" w:rsidRDefault="003B2EC4">
            <w:pPr>
              <w:pStyle w:val="ConsPlusNonformat"/>
              <w:jc w:val="both"/>
            </w:pPr>
          </w:p>
        </w:tc>
        <w:tc>
          <w:tcPr>
            <w:tcW w:w="1785" w:type="dxa"/>
            <w:tcBorders>
              <w:top w:val="nil"/>
            </w:tcBorders>
          </w:tcPr>
          <w:p w:rsidR="003B2EC4" w:rsidRDefault="003B2EC4">
            <w:pPr>
              <w:pStyle w:val="ConsPlusNonformat"/>
              <w:jc w:val="both"/>
            </w:pPr>
            <w:r>
              <w:t xml:space="preserve">     169561,9</w:t>
            </w:r>
          </w:p>
        </w:tc>
      </w:tr>
      <w:tr w:rsidR="003B2EC4">
        <w:trPr>
          <w:trHeight w:val="241"/>
        </w:trPr>
        <w:tc>
          <w:tcPr>
            <w:tcW w:w="4641" w:type="dxa"/>
            <w:tcBorders>
              <w:top w:val="nil"/>
            </w:tcBorders>
          </w:tcPr>
          <w:p w:rsidR="003B2EC4" w:rsidRDefault="003B2EC4">
            <w:pPr>
              <w:pStyle w:val="ConsPlusNonformat"/>
              <w:jc w:val="both"/>
            </w:pPr>
            <w:r>
              <w:t xml:space="preserve">Проведение диспансеризации           </w:t>
            </w:r>
          </w:p>
          <w:p w:rsidR="003B2EC4" w:rsidRDefault="003B2EC4">
            <w:pPr>
              <w:pStyle w:val="ConsPlusNonformat"/>
              <w:jc w:val="both"/>
            </w:pPr>
            <w:proofErr w:type="gramStart"/>
            <w:r>
              <w:t>пребывающих</w:t>
            </w:r>
            <w:proofErr w:type="gramEnd"/>
            <w:r>
              <w:t xml:space="preserve"> в стационарных           </w:t>
            </w:r>
          </w:p>
          <w:p w:rsidR="003B2EC4" w:rsidRDefault="003B2EC4">
            <w:pPr>
              <w:pStyle w:val="ConsPlusNonformat"/>
              <w:jc w:val="both"/>
            </w:pPr>
            <w:proofErr w:type="gramStart"/>
            <w:r>
              <w:t>учреждениях</w:t>
            </w:r>
            <w:proofErr w:type="gramEnd"/>
            <w:r>
              <w:t xml:space="preserve"> детей-сирот и детей,     </w:t>
            </w:r>
          </w:p>
          <w:p w:rsidR="003B2EC4" w:rsidRDefault="003B2EC4">
            <w:pPr>
              <w:pStyle w:val="ConsPlusNonformat"/>
              <w:jc w:val="both"/>
            </w:pPr>
            <w:r>
              <w:t xml:space="preserve">находящихся в трудной жизненной      </w:t>
            </w:r>
          </w:p>
          <w:p w:rsidR="003B2EC4" w:rsidRDefault="003B2EC4">
            <w:pPr>
              <w:pStyle w:val="ConsPlusNonformat"/>
              <w:jc w:val="both"/>
            </w:pPr>
            <w:r>
              <w:t xml:space="preserve">ситуации                             </w:t>
            </w:r>
          </w:p>
        </w:tc>
        <w:tc>
          <w:tcPr>
            <w:tcW w:w="595" w:type="dxa"/>
            <w:tcBorders>
              <w:top w:val="nil"/>
            </w:tcBorders>
          </w:tcPr>
          <w:p w:rsidR="003B2EC4" w:rsidRDefault="003B2EC4">
            <w:pPr>
              <w:pStyle w:val="ConsPlusNonformat"/>
              <w:jc w:val="both"/>
            </w:pPr>
          </w:p>
          <w:p w:rsidR="003B2EC4" w:rsidRDefault="003B2EC4">
            <w:pPr>
              <w:pStyle w:val="ConsPlusNonformat"/>
              <w:jc w:val="both"/>
            </w:pPr>
          </w:p>
          <w:p w:rsidR="003B2EC4" w:rsidRDefault="003B2EC4">
            <w:pPr>
              <w:pStyle w:val="ConsPlusNonformat"/>
              <w:jc w:val="both"/>
            </w:pPr>
            <w:r>
              <w:t>395</w:t>
            </w:r>
          </w:p>
        </w:tc>
        <w:tc>
          <w:tcPr>
            <w:tcW w:w="476" w:type="dxa"/>
            <w:tcBorders>
              <w:top w:val="nil"/>
            </w:tcBorders>
          </w:tcPr>
          <w:p w:rsidR="003B2EC4" w:rsidRDefault="003B2EC4">
            <w:pPr>
              <w:pStyle w:val="ConsPlusNonformat"/>
              <w:jc w:val="both"/>
            </w:pPr>
          </w:p>
          <w:p w:rsidR="003B2EC4" w:rsidRDefault="003B2EC4">
            <w:pPr>
              <w:pStyle w:val="ConsPlusNonformat"/>
              <w:jc w:val="both"/>
            </w:pPr>
          </w:p>
          <w:p w:rsidR="003B2EC4" w:rsidRDefault="003B2EC4">
            <w:pPr>
              <w:pStyle w:val="ConsPlusNonformat"/>
              <w:jc w:val="both"/>
            </w:pPr>
            <w:r>
              <w:t>09</w:t>
            </w:r>
          </w:p>
        </w:tc>
        <w:tc>
          <w:tcPr>
            <w:tcW w:w="476" w:type="dxa"/>
            <w:tcBorders>
              <w:top w:val="nil"/>
            </w:tcBorders>
          </w:tcPr>
          <w:p w:rsidR="003B2EC4" w:rsidRDefault="003B2EC4">
            <w:pPr>
              <w:pStyle w:val="ConsPlusNonformat"/>
              <w:jc w:val="both"/>
            </w:pPr>
          </w:p>
          <w:p w:rsidR="003B2EC4" w:rsidRDefault="003B2EC4">
            <w:pPr>
              <w:pStyle w:val="ConsPlusNonformat"/>
              <w:jc w:val="both"/>
            </w:pPr>
          </w:p>
          <w:p w:rsidR="003B2EC4" w:rsidRDefault="003B2EC4">
            <w:pPr>
              <w:pStyle w:val="ConsPlusNonformat"/>
              <w:jc w:val="both"/>
            </w:pPr>
            <w:r>
              <w:t>02</w:t>
            </w:r>
          </w:p>
        </w:tc>
        <w:tc>
          <w:tcPr>
            <w:tcW w:w="1071" w:type="dxa"/>
            <w:tcBorders>
              <w:top w:val="nil"/>
            </w:tcBorders>
          </w:tcPr>
          <w:p w:rsidR="003B2EC4" w:rsidRDefault="003B2EC4">
            <w:pPr>
              <w:pStyle w:val="ConsPlusNonformat"/>
              <w:jc w:val="both"/>
            </w:pPr>
          </w:p>
          <w:p w:rsidR="003B2EC4" w:rsidRDefault="003B2EC4">
            <w:pPr>
              <w:pStyle w:val="ConsPlusNonformat"/>
              <w:jc w:val="both"/>
            </w:pPr>
          </w:p>
          <w:p w:rsidR="003B2EC4" w:rsidRDefault="003B2EC4">
            <w:pPr>
              <w:pStyle w:val="ConsPlusNonformat"/>
              <w:jc w:val="both"/>
            </w:pPr>
            <w:r>
              <w:t>5052100</w:t>
            </w:r>
          </w:p>
        </w:tc>
        <w:tc>
          <w:tcPr>
            <w:tcW w:w="595" w:type="dxa"/>
            <w:tcBorders>
              <w:top w:val="nil"/>
            </w:tcBorders>
          </w:tcPr>
          <w:p w:rsidR="003B2EC4" w:rsidRDefault="003B2EC4">
            <w:pPr>
              <w:pStyle w:val="ConsPlusNonformat"/>
              <w:jc w:val="both"/>
            </w:pPr>
          </w:p>
        </w:tc>
        <w:tc>
          <w:tcPr>
            <w:tcW w:w="1785" w:type="dxa"/>
            <w:tcBorders>
              <w:top w:val="nil"/>
            </w:tcBorders>
          </w:tcPr>
          <w:p w:rsidR="003B2EC4" w:rsidRDefault="003B2EC4">
            <w:pPr>
              <w:pStyle w:val="ConsPlusNonformat"/>
              <w:jc w:val="both"/>
            </w:pPr>
          </w:p>
          <w:p w:rsidR="003B2EC4" w:rsidRDefault="003B2EC4">
            <w:pPr>
              <w:pStyle w:val="ConsPlusNonformat"/>
              <w:jc w:val="both"/>
            </w:pPr>
          </w:p>
          <w:p w:rsidR="003B2EC4" w:rsidRDefault="003B2EC4">
            <w:pPr>
              <w:pStyle w:val="ConsPlusNonformat"/>
              <w:jc w:val="both"/>
            </w:pPr>
            <w:r>
              <w:t xml:space="preserve">       8469,0</w:t>
            </w:r>
          </w:p>
        </w:tc>
      </w:tr>
      <w:tr w:rsidR="003B2EC4">
        <w:trPr>
          <w:trHeight w:val="241"/>
        </w:trPr>
        <w:tc>
          <w:tcPr>
            <w:tcW w:w="4641" w:type="dxa"/>
            <w:tcBorders>
              <w:top w:val="nil"/>
            </w:tcBorders>
          </w:tcPr>
          <w:p w:rsidR="003B2EC4" w:rsidRDefault="003B2EC4">
            <w:pPr>
              <w:pStyle w:val="ConsPlusNonformat"/>
              <w:jc w:val="both"/>
            </w:pPr>
            <w:r>
              <w:t xml:space="preserve">Социальные выплаты                   </w:t>
            </w:r>
          </w:p>
        </w:tc>
        <w:tc>
          <w:tcPr>
            <w:tcW w:w="595" w:type="dxa"/>
            <w:tcBorders>
              <w:top w:val="nil"/>
            </w:tcBorders>
          </w:tcPr>
          <w:p w:rsidR="003B2EC4" w:rsidRDefault="003B2EC4">
            <w:pPr>
              <w:pStyle w:val="ConsPlusNonformat"/>
              <w:jc w:val="both"/>
            </w:pPr>
            <w:r>
              <w:t>395</w:t>
            </w:r>
          </w:p>
        </w:tc>
        <w:tc>
          <w:tcPr>
            <w:tcW w:w="476" w:type="dxa"/>
            <w:tcBorders>
              <w:top w:val="nil"/>
            </w:tcBorders>
          </w:tcPr>
          <w:p w:rsidR="003B2EC4" w:rsidRDefault="003B2EC4">
            <w:pPr>
              <w:pStyle w:val="ConsPlusNonformat"/>
              <w:jc w:val="both"/>
            </w:pPr>
            <w:r>
              <w:t>09</w:t>
            </w:r>
          </w:p>
        </w:tc>
        <w:tc>
          <w:tcPr>
            <w:tcW w:w="476" w:type="dxa"/>
            <w:tcBorders>
              <w:top w:val="nil"/>
            </w:tcBorders>
          </w:tcPr>
          <w:p w:rsidR="003B2EC4" w:rsidRDefault="003B2EC4">
            <w:pPr>
              <w:pStyle w:val="ConsPlusNonformat"/>
              <w:jc w:val="both"/>
            </w:pPr>
            <w:r>
              <w:t>02</w:t>
            </w:r>
          </w:p>
        </w:tc>
        <w:tc>
          <w:tcPr>
            <w:tcW w:w="1071" w:type="dxa"/>
            <w:tcBorders>
              <w:top w:val="nil"/>
            </w:tcBorders>
          </w:tcPr>
          <w:p w:rsidR="003B2EC4" w:rsidRDefault="003B2EC4">
            <w:pPr>
              <w:pStyle w:val="ConsPlusNonformat"/>
              <w:jc w:val="both"/>
            </w:pPr>
            <w:r>
              <w:t>5052100</w:t>
            </w:r>
          </w:p>
        </w:tc>
        <w:tc>
          <w:tcPr>
            <w:tcW w:w="595" w:type="dxa"/>
            <w:tcBorders>
              <w:top w:val="nil"/>
            </w:tcBorders>
          </w:tcPr>
          <w:p w:rsidR="003B2EC4" w:rsidRDefault="003B2EC4">
            <w:pPr>
              <w:pStyle w:val="ConsPlusNonformat"/>
              <w:jc w:val="both"/>
            </w:pPr>
            <w:r>
              <w:t>005</w:t>
            </w:r>
          </w:p>
        </w:tc>
        <w:tc>
          <w:tcPr>
            <w:tcW w:w="1785" w:type="dxa"/>
            <w:tcBorders>
              <w:top w:val="nil"/>
            </w:tcBorders>
          </w:tcPr>
          <w:p w:rsidR="003B2EC4" w:rsidRDefault="003B2EC4">
            <w:pPr>
              <w:pStyle w:val="ConsPlusNonformat"/>
              <w:jc w:val="both"/>
            </w:pPr>
            <w:r>
              <w:t xml:space="preserve">       8469,0</w:t>
            </w:r>
          </w:p>
        </w:tc>
      </w:tr>
      <w:tr w:rsidR="003B2EC4">
        <w:trPr>
          <w:trHeight w:val="241"/>
        </w:trPr>
        <w:tc>
          <w:tcPr>
            <w:tcW w:w="4641" w:type="dxa"/>
            <w:tcBorders>
              <w:top w:val="nil"/>
            </w:tcBorders>
          </w:tcPr>
          <w:p w:rsidR="003B2EC4" w:rsidRDefault="003B2EC4">
            <w:pPr>
              <w:pStyle w:val="ConsPlusNonformat"/>
              <w:jc w:val="both"/>
            </w:pPr>
            <w:r>
              <w:lastRenderedPageBreak/>
              <w:t xml:space="preserve">Проведение </w:t>
            </w:r>
            <w:proofErr w:type="gramStart"/>
            <w:r>
              <w:t>дополнительной</w:t>
            </w:r>
            <w:proofErr w:type="gramEnd"/>
            <w:r>
              <w:t xml:space="preserve">            </w:t>
            </w:r>
          </w:p>
          <w:p w:rsidR="003B2EC4" w:rsidRDefault="003B2EC4">
            <w:pPr>
              <w:pStyle w:val="ConsPlusNonformat"/>
              <w:jc w:val="both"/>
            </w:pPr>
            <w:r>
              <w:t xml:space="preserve">диспансеризации работающих граждан   </w:t>
            </w:r>
          </w:p>
        </w:tc>
        <w:tc>
          <w:tcPr>
            <w:tcW w:w="595" w:type="dxa"/>
            <w:tcBorders>
              <w:top w:val="nil"/>
            </w:tcBorders>
          </w:tcPr>
          <w:p w:rsidR="003B2EC4" w:rsidRDefault="003B2EC4">
            <w:pPr>
              <w:pStyle w:val="ConsPlusNonformat"/>
              <w:jc w:val="both"/>
            </w:pPr>
            <w:r>
              <w:t>395</w:t>
            </w:r>
          </w:p>
        </w:tc>
        <w:tc>
          <w:tcPr>
            <w:tcW w:w="476" w:type="dxa"/>
            <w:tcBorders>
              <w:top w:val="nil"/>
            </w:tcBorders>
          </w:tcPr>
          <w:p w:rsidR="003B2EC4" w:rsidRDefault="003B2EC4">
            <w:pPr>
              <w:pStyle w:val="ConsPlusNonformat"/>
              <w:jc w:val="both"/>
            </w:pPr>
            <w:r>
              <w:t>09</w:t>
            </w:r>
          </w:p>
        </w:tc>
        <w:tc>
          <w:tcPr>
            <w:tcW w:w="476" w:type="dxa"/>
            <w:tcBorders>
              <w:top w:val="nil"/>
            </w:tcBorders>
          </w:tcPr>
          <w:p w:rsidR="003B2EC4" w:rsidRDefault="003B2EC4">
            <w:pPr>
              <w:pStyle w:val="ConsPlusNonformat"/>
              <w:jc w:val="both"/>
            </w:pPr>
            <w:r>
              <w:t>02</w:t>
            </w:r>
          </w:p>
        </w:tc>
        <w:tc>
          <w:tcPr>
            <w:tcW w:w="1071" w:type="dxa"/>
            <w:tcBorders>
              <w:top w:val="nil"/>
            </w:tcBorders>
          </w:tcPr>
          <w:p w:rsidR="003B2EC4" w:rsidRDefault="003B2EC4">
            <w:pPr>
              <w:pStyle w:val="ConsPlusNonformat"/>
              <w:jc w:val="both"/>
            </w:pPr>
            <w:r>
              <w:t>5052400</w:t>
            </w:r>
          </w:p>
        </w:tc>
        <w:tc>
          <w:tcPr>
            <w:tcW w:w="595" w:type="dxa"/>
            <w:tcBorders>
              <w:top w:val="nil"/>
            </w:tcBorders>
          </w:tcPr>
          <w:p w:rsidR="003B2EC4" w:rsidRDefault="003B2EC4">
            <w:pPr>
              <w:pStyle w:val="ConsPlusNonformat"/>
              <w:jc w:val="both"/>
            </w:pPr>
          </w:p>
        </w:tc>
        <w:tc>
          <w:tcPr>
            <w:tcW w:w="1785" w:type="dxa"/>
            <w:tcBorders>
              <w:top w:val="nil"/>
            </w:tcBorders>
          </w:tcPr>
          <w:p w:rsidR="003B2EC4" w:rsidRDefault="003B2EC4">
            <w:pPr>
              <w:pStyle w:val="ConsPlusNonformat"/>
              <w:jc w:val="both"/>
            </w:pPr>
            <w:r>
              <w:t xml:space="preserve">      41680,0</w:t>
            </w:r>
          </w:p>
        </w:tc>
      </w:tr>
      <w:tr w:rsidR="003B2EC4">
        <w:trPr>
          <w:trHeight w:val="241"/>
        </w:trPr>
        <w:tc>
          <w:tcPr>
            <w:tcW w:w="4641" w:type="dxa"/>
            <w:tcBorders>
              <w:top w:val="nil"/>
            </w:tcBorders>
          </w:tcPr>
          <w:p w:rsidR="003B2EC4" w:rsidRDefault="003B2EC4">
            <w:pPr>
              <w:pStyle w:val="ConsPlusNonformat"/>
              <w:jc w:val="both"/>
            </w:pPr>
            <w:r>
              <w:t xml:space="preserve">Социальные выплаты                   </w:t>
            </w:r>
          </w:p>
        </w:tc>
        <w:tc>
          <w:tcPr>
            <w:tcW w:w="595" w:type="dxa"/>
            <w:tcBorders>
              <w:top w:val="nil"/>
            </w:tcBorders>
          </w:tcPr>
          <w:p w:rsidR="003B2EC4" w:rsidRDefault="003B2EC4">
            <w:pPr>
              <w:pStyle w:val="ConsPlusNonformat"/>
              <w:jc w:val="both"/>
            </w:pPr>
            <w:r>
              <w:t>395</w:t>
            </w:r>
          </w:p>
        </w:tc>
        <w:tc>
          <w:tcPr>
            <w:tcW w:w="476" w:type="dxa"/>
            <w:tcBorders>
              <w:top w:val="nil"/>
            </w:tcBorders>
          </w:tcPr>
          <w:p w:rsidR="003B2EC4" w:rsidRDefault="003B2EC4">
            <w:pPr>
              <w:pStyle w:val="ConsPlusNonformat"/>
              <w:jc w:val="both"/>
            </w:pPr>
            <w:r>
              <w:t>09</w:t>
            </w:r>
          </w:p>
        </w:tc>
        <w:tc>
          <w:tcPr>
            <w:tcW w:w="476" w:type="dxa"/>
            <w:tcBorders>
              <w:top w:val="nil"/>
            </w:tcBorders>
          </w:tcPr>
          <w:p w:rsidR="003B2EC4" w:rsidRDefault="003B2EC4">
            <w:pPr>
              <w:pStyle w:val="ConsPlusNonformat"/>
              <w:jc w:val="both"/>
            </w:pPr>
            <w:r>
              <w:t>02</w:t>
            </w:r>
          </w:p>
        </w:tc>
        <w:tc>
          <w:tcPr>
            <w:tcW w:w="1071" w:type="dxa"/>
            <w:tcBorders>
              <w:top w:val="nil"/>
            </w:tcBorders>
          </w:tcPr>
          <w:p w:rsidR="003B2EC4" w:rsidRDefault="003B2EC4">
            <w:pPr>
              <w:pStyle w:val="ConsPlusNonformat"/>
              <w:jc w:val="both"/>
            </w:pPr>
            <w:r>
              <w:t>5052400</w:t>
            </w:r>
          </w:p>
        </w:tc>
        <w:tc>
          <w:tcPr>
            <w:tcW w:w="595" w:type="dxa"/>
            <w:tcBorders>
              <w:top w:val="nil"/>
            </w:tcBorders>
          </w:tcPr>
          <w:p w:rsidR="003B2EC4" w:rsidRDefault="003B2EC4">
            <w:pPr>
              <w:pStyle w:val="ConsPlusNonformat"/>
              <w:jc w:val="both"/>
            </w:pPr>
            <w:r>
              <w:t>005</w:t>
            </w:r>
          </w:p>
        </w:tc>
        <w:tc>
          <w:tcPr>
            <w:tcW w:w="1785" w:type="dxa"/>
            <w:tcBorders>
              <w:top w:val="nil"/>
            </w:tcBorders>
          </w:tcPr>
          <w:p w:rsidR="003B2EC4" w:rsidRDefault="003B2EC4">
            <w:pPr>
              <w:pStyle w:val="ConsPlusNonformat"/>
              <w:jc w:val="both"/>
            </w:pPr>
            <w:r>
              <w:t xml:space="preserve">      41680,0</w:t>
            </w:r>
          </w:p>
        </w:tc>
      </w:tr>
      <w:tr w:rsidR="003B2EC4">
        <w:trPr>
          <w:trHeight w:val="241"/>
        </w:trPr>
        <w:tc>
          <w:tcPr>
            <w:tcW w:w="4641" w:type="dxa"/>
            <w:tcBorders>
              <w:top w:val="nil"/>
            </w:tcBorders>
          </w:tcPr>
          <w:p w:rsidR="003B2EC4" w:rsidRDefault="003B2EC4">
            <w:pPr>
              <w:pStyle w:val="ConsPlusNonformat"/>
              <w:jc w:val="both"/>
            </w:pPr>
            <w:r>
              <w:t xml:space="preserve">Финансовое обеспечение оказания      </w:t>
            </w:r>
          </w:p>
          <w:p w:rsidR="003B2EC4" w:rsidRDefault="003B2EC4">
            <w:pPr>
              <w:pStyle w:val="ConsPlusNonformat"/>
              <w:jc w:val="both"/>
            </w:pPr>
            <w:r>
              <w:t xml:space="preserve">дополнительной медицинской помощи,   </w:t>
            </w:r>
          </w:p>
          <w:p w:rsidR="003B2EC4" w:rsidRDefault="003B2EC4">
            <w:pPr>
              <w:pStyle w:val="ConsPlusNonformat"/>
              <w:jc w:val="both"/>
            </w:pPr>
            <w:proofErr w:type="gramStart"/>
            <w:r>
              <w:t>оказываемой</w:t>
            </w:r>
            <w:proofErr w:type="gramEnd"/>
            <w:r>
              <w:t xml:space="preserve"> врачами-терапевтами      </w:t>
            </w:r>
          </w:p>
          <w:p w:rsidR="003B2EC4" w:rsidRDefault="003B2EC4">
            <w:pPr>
              <w:pStyle w:val="ConsPlusNonformat"/>
              <w:jc w:val="both"/>
            </w:pPr>
            <w:r>
              <w:t xml:space="preserve">участковыми, врачами-педиатрами      </w:t>
            </w:r>
          </w:p>
          <w:p w:rsidR="003B2EC4" w:rsidRDefault="003B2EC4">
            <w:pPr>
              <w:pStyle w:val="ConsPlusNonformat"/>
              <w:jc w:val="both"/>
            </w:pPr>
            <w:r>
              <w:t xml:space="preserve">участковыми, врачами общей практики  </w:t>
            </w:r>
          </w:p>
          <w:p w:rsidR="003B2EC4" w:rsidRDefault="003B2EC4">
            <w:pPr>
              <w:pStyle w:val="ConsPlusNonformat"/>
              <w:jc w:val="both"/>
            </w:pPr>
            <w:r>
              <w:t xml:space="preserve">(семейными врачами), медицинскими    </w:t>
            </w:r>
          </w:p>
          <w:p w:rsidR="003B2EC4" w:rsidRDefault="003B2EC4">
            <w:pPr>
              <w:pStyle w:val="ConsPlusNonformat"/>
              <w:jc w:val="both"/>
            </w:pPr>
            <w:r>
              <w:t xml:space="preserve">сестрами участковыми                 </w:t>
            </w:r>
          </w:p>
          <w:p w:rsidR="003B2EC4" w:rsidRDefault="003B2EC4">
            <w:pPr>
              <w:pStyle w:val="ConsPlusNonformat"/>
              <w:jc w:val="both"/>
            </w:pPr>
            <w:r>
              <w:t xml:space="preserve">врачей-терапевтов участковых,        </w:t>
            </w:r>
          </w:p>
          <w:p w:rsidR="003B2EC4" w:rsidRDefault="003B2EC4">
            <w:pPr>
              <w:pStyle w:val="ConsPlusNonformat"/>
              <w:jc w:val="both"/>
            </w:pPr>
            <w:r>
              <w:t xml:space="preserve">врачей-педиатров участковых,         </w:t>
            </w:r>
          </w:p>
          <w:p w:rsidR="003B2EC4" w:rsidRDefault="003B2EC4">
            <w:pPr>
              <w:pStyle w:val="ConsPlusNonformat"/>
              <w:jc w:val="both"/>
            </w:pPr>
            <w:r>
              <w:t xml:space="preserve">медицинскими сестрами врачей общей   </w:t>
            </w:r>
          </w:p>
          <w:p w:rsidR="003B2EC4" w:rsidRDefault="003B2EC4">
            <w:pPr>
              <w:pStyle w:val="ConsPlusNonformat"/>
              <w:jc w:val="both"/>
            </w:pPr>
            <w:r>
              <w:t xml:space="preserve">практики (семейных врачей)           </w:t>
            </w:r>
          </w:p>
        </w:tc>
        <w:tc>
          <w:tcPr>
            <w:tcW w:w="595" w:type="dxa"/>
            <w:tcBorders>
              <w:top w:val="nil"/>
            </w:tcBorders>
          </w:tcPr>
          <w:p w:rsidR="003B2EC4" w:rsidRDefault="003B2EC4">
            <w:pPr>
              <w:pStyle w:val="ConsPlusNonformat"/>
              <w:jc w:val="both"/>
            </w:pPr>
            <w:r>
              <w:t>395</w:t>
            </w:r>
          </w:p>
        </w:tc>
        <w:tc>
          <w:tcPr>
            <w:tcW w:w="476" w:type="dxa"/>
            <w:tcBorders>
              <w:top w:val="nil"/>
            </w:tcBorders>
          </w:tcPr>
          <w:p w:rsidR="003B2EC4" w:rsidRDefault="003B2EC4">
            <w:pPr>
              <w:pStyle w:val="ConsPlusNonformat"/>
              <w:jc w:val="both"/>
            </w:pPr>
            <w:r>
              <w:t>09</w:t>
            </w:r>
          </w:p>
        </w:tc>
        <w:tc>
          <w:tcPr>
            <w:tcW w:w="476" w:type="dxa"/>
            <w:tcBorders>
              <w:top w:val="nil"/>
            </w:tcBorders>
          </w:tcPr>
          <w:p w:rsidR="003B2EC4" w:rsidRDefault="003B2EC4">
            <w:pPr>
              <w:pStyle w:val="ConsPlusNonformat"/>
              <w:jc w:val="both"/>
            </w:pPr>
            <w:r>
              <w:t>02</w:t>
            </w:r>
          </w:p>
        </w:tc>
        <w:tc>
          <w:tcPr>
            <w:tcW w:w="1071" w:type="dxa"/>
            <w:tcBorders>
              <w:top w:val="nil"/>
            </w:tcBorders>
          </w:tcPr>
          <w:p w:rsidR="003B2EC4" w:rsidRDefault="003B2EC4">
            <w:pPr>
              <w:pStyle w:val="ConsPlusNonformat"/>
              <w:jc w:val="both"/>
            </w:pPr>
            <w:r>
              <w:t>5202100</w:t>
            </w:r>
          </w:p>
        </w:tc>
        <w:tc>
          <w:tcPr>
            <w:tcW w:w="595" w:type="dxa"/>
            <w:tcBorders>
              <w:top w:val="nil"/>
            </w:tcBorders>
          </w:tcPr>
          <w:p w:rsidR="003B2EC4" w:rsidRDefault="003B2EC4">
            <w:pPr>
              <w:pStyle w:val="ConsPlusNonformat"/>
              <w:jc w:val="both"/>
            </w:pPr>
          </w:p>
        </w:tc>
        <w:tc>
          <w:tcPr>
            <w:tcW w:w="1785" w:type="dxa"/>
            <w:tcBorders>
              <w:top w:val="nil"/>
            </w:tcBorders>
          </w:tcPr>
          <w:p w:rsidR="003B2EC4" w:rsidRDefault="003B2EC4">
            <w:pPr>
              <w:pStyle w:val="ConsPlusNonformat"/>
              <w:jc w:val="both"/>
            </w:pPr>
            <w:r>
              <w:t xml:space="preserve">     119412,9</w:t>
            </w:r>
          </w:p>
        </w:tc>
      </w:tr>
      <w:tr w:rsidR="003B2EC4">
        <w:trPr>
          <w:trHeight w:val="241"/>
        </w:trPr>
        <w:tc>
          <w:tcPr>
            <w:tcW w:w="4641" w:type="dxa"/>
            <w:tcBorders>
              <w:top w:val="nil"/>
            </w:tcBorders>
          </w:tcPr>
          <w:p w:rsidR="003B2EC4" w:rsidRDefault="003B2EC4">
            <w:pPr>
              <w:pStyle w:val="ConsPlusNonformat"/>
              <w:jc w:val="both"/>
            </w:pPr>
            <w:r>
              <w:t xml:space="preserve">Социальные выплаты                   </w:t>
            </w:r>
          </w:p>
        </w:tc>
        <w:tc>
          <w:tcPr>
            <w:tcW w:w="595" w:type="dxa"/>
            <w:tcBorders>
              <w:top w:val="nil"/>
            </w:tcBorders>
          </w:tcPr>
          <w:p w:rsidR="003B2EC4" w:rsidRDefault="003B2EC4">
            <w:pPr>
              <w:pStyle w:val="ConsPlusNonformat"/>
              <w:jc w:val="both"/>
            </w:pPr>
            <w:r>
              <w:t>395</w:t>
            </w:r>
          </w:p>
        </w:tc>
        <w:tc>
          <w:tcPr>
            <w:tcW w:w="476" w:type="dxa"/>
            <w:tcBorders>
              <w:top w:val="nil"/>
            </w:tcBorders>
          </w:tcPr>
          <w:p w:rsidR="003B2EC4" w:rsidRDefault="003B2EC4">
            <w:pPr>
              <w:pStyle w:val="ConsPlusNonformat"/>
              <w:jc w:val="both"/>
            </w:pPr>
            <w:r>
              <w:t>09</w:t>
            </w:r>
          </w:p>
        </w:tc>
        <w:tc>
          <w:tcPr>
            <w:tcW w:w="476" w:type="dxa"/>
            <w:tcBorders>
              <w:top w:val="nil"/>
            </w:tcBorders>
          </w:tcPr>
          <w:p w:rsidR="003B2EC4" w:rsidRDefault="003B2EC4">
            <w:pPr>
              <w:pStyle w:val="ConsPlusNonformat"/>
              <w:jc w:val="both"/>
            </w:pPr>
            <w:r>
              <w:t>02</w:t>
            </w:r>
          </w:p>
        </w:tc>
        <w:tc>
          <w:tcPr>
            <w:tcW w:w="1071" w:type="dxa"/>
            <w:tcBorders>
              <w:top w:val="nil"/>
            </w:tcBorders>
          </w:tcPr>
          <w:p w:rsidR="003B2EC4" w:rsidRDefault="003B2EC4">
            <w:pPr>
              <w:pStyle w:val="ConsPlusNonformat"/>
              <w:jc w:val="both"/>
            </w:pPr>
            <w:r>
              <w:t>5202100</w:t>
            </w:r>
          </w:p>
        </w:tc>
        <w:tc>
          <w:tcPr>
            <w:tcW w:w="595" w:type="dxa"/>
            <w:tcBorders>
              <w:top w:val="nil"/>
            </w:tcBorders>
          </w:tcPr>
          <w:p w:rsidR="003B2EC4" w:rsidRDefault="003B2EC4">
            <w:pPr>
              <w:pStyle w:val="ConsPlusNonformat"/>
              <w:jc w:val="both"/>
            </w:pPr>
            <w:r>
              <w:t>005</w:t>
            </w:r>
          </w:p>
        </w:tc>
        <w:tc>
          <w:tcPr>
            <w:tcW w:w="1785" w:type="dxa"/>
            <w:tcBorders>
              <w:top w:val="nil"/>
            </w:tcBorders>
          </w:tcPr>
          <w:p w:rsidR="003B2EC4" w:rsidRDefault="003B2EC4">
            <w:pPr>
              <w:pStyle w:val="ConsPlusNonformat"/>
              <w:jc w:val="both"/>
            </w:pPr>
            <w:r>
              <w:t xml:space="preserve">     119412,9</w:t>
            </w:r>
          </w:p>
        </w:tc>
      </w:tr>
      <w:tr w:rsidR="003B2EC4">
        <w:trPr>
          <w:trHeight w:val="241"/>
        </w:trPr>
        <w:tc>
          <w:tcPr>
            <w:tcW w:w="4641" w:type="dxa"/>
            <w:tcBorders>
              <w:top w:val="nil"/>
            </w:tcBorders>
          </w:tcPr>
          <w:p w:rsidR="003B2EC4" w:rsidRDefault="003B2EC4">
            <w:pPr>
              <w:pStyle w:val="ConsPlusNonformat"/>
              <w:jc w:val="both"/>
            </w:pPr>
            <w:r>
              <w:t xml:space="preserve">Другие вопросы в области             </w:t>
            </w:r>
          </w:p>
          <w:p w:rsidR="003B2EC4" w:rsidRDefault="003B2EC4">
            <w:pPr>
              <w:pStyle w:val="ConsPlusNonformat"/>
              <w:jc w:val="both"/>
            </w:pPr>
            <w:r>
              <w:t xml:space="preserve">здравоохранения, физической культуры </w:t>
            </w:r>
          </w:p>
          <w:p w:rsidR="003B2EC4" w:rsidRDefault="003B2EC4">
            <w:pPr>
              <w:pStyle w:val="ConsPlusNonformat"/>
              <w:jc w:val="both"/>
            </w:pPr>
            <w:r>
              <w:t xml:space="preserve">и спорта                             </w:t>
            </w:r>
          </w:p>
        </w:tc>
        <w:tc>
          <w:tcPr>
            <w:tcW w:w="595" w:type="dxa"/>
            <w:tcBorders>
              <w:top w:val="nil"/>
            </w:tcBorders>
          </w:tcPr>
          <w:p w:rsidR="003B2EC4" w:rsidRDefault="003B2EC4">
            <w:pPr>
              <w:pStyle w:val="ConsPlusNonformat"/>
              <w:jc w:val="both"/>
            </w:pPr>
            <w:r>
              <w:t>395</w:t>
            </w:r>
          </w:p>
        </w:tc>
        <w:tc>
          <w:tcPr>
            <w:tcW w:w="476" w:type="dxa"/>
            <w:tcBorders>
              <w:top w:val="nil"/>
            </w:tcBorders>
          </w:tcPr>
          <w:p w:rsidR="003B2EC4" w:rsidRDefault="003B2EC4">
            <w:pPr>
              <w:pStyle w:val="ConsPlusNonformat"/>
              <w:jc w:val="both"/>
            </w:pPr>
            <w:r>
              <w:t>09</w:t>
            </w:r>
          </w:p>
        </w:tc>
        <w:tc>
          <w:tcPr>
            <w:tcW w:w="476" w:type="dxa"/>
            <w:tcBorders>
              <w:top w:val="nil"/>
            </w:tcBorders>
          </w:tcPr>
          <w:p w:rsidR="003B2EC4" w:rsidRDefault="003B2EC4">
            <w:pPr>
              <w:pStyle w:val="ConsPlusNonformat"/>
              <w:jc w:val="both"/>
            </w:pPr>
            <w:r>
              <w:t>10</w:t>
            </w:r>
          </w:p>
        </w:tc>
        <w:tc>
          <w:tcPr>
            <w:tcW w:w="1071" w:type="dxa"/>
            <w:tcBorders>
              <w:top w:val="nil"/>
            </w:tcBorders>
          </w:tcPr>
          <w:p w:rsidR="003B2EC4" w:rsidRDefault="003B2EC4">
            <w:pPr>
              <w:pStyle w:val="ConsPlusNonformat"/>
              <w:jc w:val="both"/>
            </w:pPr>
          </w:p>
        </w:tc>
        <w:tc>
          <w:tcPr>
            <w:tcW w:w="595" w:type="dxa"/>
            <w:tcBorders>
              <w:top w:val="nil"/>
            </w:tcBorders>
          </w:tcPr>
          <w:p w:rsidR="003B2EC4" w:rsidRDefault="003B2EC4">
            <w:pPr>
              <w:pStyle w:val="ConsPlusNonformat"/>
              <w:jc w:val="both"/>
            </w:pPr>
          </w:p>
        </w:tc>
        <w:tc>
          <w:tcPr>
            <w:tcW w:w="1785" w:type="dxa"/>
            <w:tcBorders>
              <w:top w:val="nil"/>
            </w:tcBorders>
          </w:tcPr>
          <w:p w:rsidR="003B2EC4" w:rsidRDefault="003B2EC4">
            <w:pPr>
              <w:pStyle w:val="ConsPlusNonformat"/>
              <w:jc w:val="both"/>
            </w:pPr>
            <w:r>
              <w:t xml:space="preserve">    3032471,2</w:t>
            </w:r>
          </w:p>
        </w:tc>
      </w:tr>
      <w:tr w:rsidR="003B2EC4">
        <w:trPr>
          <w:trHeight w:val="241"/>
        </w:trPr>
        <w:tc>
          <w:tcPr>
            <w:tcW w:w="4641" w:type="dxa"/>
            <w:tcBorders>
              <w:top w:val="nil"/>
            </w:tcBorders>
          </w:tcPr>
          <w:p w:rsidR="003B2EC4" w:rsidRDefault="003B2EC4">
            <w:pPr>
              <w:pStyle w:val="ConsPlusNonformat"/>
              <w:jc w:val="both"/>
            </w:pPr>
            <w:hyperlink r:id="rId26" w:history="1">
              <w:r>
                <w:rPr>
                  <w:color w:val="0000FF"/>
                </w:rPr>
                <w:t>Закон</w:t>
              </w:r>
            </w:hyperlink>
            <w:r>
              <w:t xml:space="preserve"> Российской Федерации </w:t>
            </w:r>
            <w:proofErr w:type="gramStart"/>
            <w:r>
              <w:t>от</w:t>
            </w:r>
            <w:proofErr w:type="gramEnd"/>
            <w:r>
              <w:t xml:space="preserve">        </w:t>
            </w:r>
          </w:p>
          <w:p w:rsidR="003B2EC4" w:rsidRDefault="003B2EC4">
            <w:pPr>
              <w:pStyle w:val="ConsPlusNonformat"/>
              <w:jc w:val="both"/>
            </w:pPr>
            <w:r>
              <w:t xml:space="preserve">28.06.1991 N 1499-1 "О медицинском   </w:t>
            </w:r>
          </w:p>
          <w:p w:rsidR="003B2EC4" w:rsidRDefault="003B2EC4">
            <w:pPr>
              <w:pStyle w:val="ConsPlusNonformat"/>
              <w:jc w:val="both"/>
            </w:pPr>
            <w:r>
              <w:t xml:space="preserve">страховании граждан в </w:t>
            </w:r>
            <w:proofErr w:type="gramStart"/>
            <w:r>
              <w:t>Российской</w:t>
            </w:r>
            <w:proofErr w:type="gramEnd"/>
            <w:r>
              <w:t xml:space="preserve">     </w:t>
            </w:r>
          </w:p>
          <w:p w:rsidR="003B2EC4" w:rsidRDefault="003B2EC4">
            <w:pPr>
              <w:pStyle w:val="ConsPlusNonformat"/>
              <w:jc w:val="both"/>
            </w:pPr>
            <w:r>
              <w:t xml:space="preserve">Федерации"                           </w:t>
            </w:r>
          </w:p>
        </w:tc>
        <w:tc>
          <w:tcPr>
            <w:tcW w:w="595" w:type="dxa"/>
            <w:tcBorders>
              <w:top w:val="nil"/>
            </w:tcBorders>
          </w:tcPr>
          <w:p w:rsidR="003B2EC4" w:rsidRDefault="003B2EC4">
            <w:pPr>
              <w:pStyle w:val="ConsPlusNonformat"/>
              <w:jc w:val="both"/>
            </w:pPr>
            <w:r>
              <w:t>395</w:t>
            </w:r>
          </w:p>
        </w:tc>
        <w:tc>
          <w:tcPr>
            <w:tcW w:w="476" w:type="dxa"/>
            <w:tcBorders>
              <w:top w:val="nil"/>
            </w:tcBorders>
          </w:tcPr>
          <w:p w:rsidR="003B2EC4" w:rsidRDefault="003B2EC4">
            <w:pPr>
              <w:pStyle w:val="ConsPlusNonformat"/>
              <w:jc w:val="both"/>
            </w:pPr>
            <w:r>
              <w:t>09</w:t>
            </w:r>
          </w:p>
        </w:tc>
        <w:tc>
          <w:tcPr>
            <w:tcW w:w="476" w:type="dxa"/>
            <w:tcBorders>
              <w:top w:val="nil"/>
            </w:tcBorders>
          </w:tcPr>
          <w:p w:rsidR="003B2EC4" w:rsidRDefault="003B2EC4">
            <w:pPr>
              <w:pStyle w:val="ConsPlusNonformat"/>
              <w:jc w:val="both"/>
            </w:pPr>
            <w:r>
              <w:t>10</w:t>
            </w:r>
          </w:p>
        </w:tc>
        <w:tc>
          <w:tcPr>
            <w:tcW w:w="1071" w:type="dxa"/>
            <w:tcBorders>
              <w:top w:val="nil"/>
            </w:tcBorders>
          </w:tcPr>
          <w:p w:rsidR="003B2EC4" w:rsidRDefault="003B2EC4">
            <w:pPr>
              <w:pStyle w:val="ConsPlusNonformat"/>
              <w:jc w:val="both"/>
            </w:pPr>
            <w:r>
              <w:t>5051700</w:t>
            </w:r>
          </w:p>
        </w:tc>
        <w:tc>
          <w:tcPr>
            <w:tcW w:w="595" w:type="dxa"/>
            <w:tcBorders>
              <w:top w:val="nil"/>
            </w:tcBorders>
          </w:tcPr>
          <w:p w:rsidR="003B2EC4" w:rsidRDefault="003B2EC4">
            <w:pPr>
              <w:pStyle w:val="ConsPlusNonformat"/>
              <w:jc w:val="both"/>
            </w:pPr>
          </w:p>
        </w:tc>
        <w:tc>
          <w:tcPr>
            <w:tcW w:w="1785" w:type="dxa"/>
            <w:tcBorders>
              <w:top w:val="nil"/>
            </w:tcBorders>
          </w:tcPr>
          <w:p w:rsidR="003B2EC4" w:rsidRDefault="003B2EC4">
            <w:pPr>
              <w:pStyle w:val="ConsPlusNonformat"/>
              <w:jc w:val="both"/>
            </w:pPr>
            <w:r>
              <w:t xml:space="preserve">    3032471,2</w:t>
            </w:r>
          </w:p>
        </w:tc>
      </w:tr>
      <w:tr w:rsidR="003B2EC4">
        <w:trPr>
          <w:trHeight w:val="241"/>
        </w:trPr>
        <w:tc>
          <w:tcPr>
            <w:tcW w:w="4641" w:type="dxa"/>
            <w:tcBorders>
              <w:top w:val="nil"/>
            </w:tcBorders>
          </w:tcPr>
          <w:p w:rsidR="003B2EC4" w:rsidRDefault="003B2EC4">
            <w:pPr>
              <w:pStyle w:val="ConsPlusNonformat"/>
              <w:jc w:val="both"/>
            </w:pPr>
            <w:r>
              <w:t xml:space="preserve">Выполнение территориальной программы </w:t>
            </w:r>
          </w:p>
          <w:p w:rsidR="003B2EC4" w:rsidRDefault="003B2EC4">
            <w:pPr>
              <w:pStyle w:val="ConsPlusNonformat"/>
              <w:jc w:val="both"/>
            </w:pPr>
            <w:r>
              <w:t xml:space="preserve">обязательного медицинского           </w:t>
            </w:r>
          </w:p>
          <w:p w:rsidR="003B2EC4" w:rsidRDefault="003B2EC4">
            <w:pPr>
              <w:pStyle w:val="ConsPlusNonformat"/>
              <w:jc w:val="both"/>
            </w:pPr>
            <w:r>
              <w:t xml:space="preserve">страхования в рамках </w:t>
            </w:r>
            <w:proofErr w:type="gramStart"/>
            <w:r>
              <w:t>базовой</w:t>
            </w:r>
            <w:proofErr w:type="gramEnd"/>
            <w:r>
              <w:t xml:space="preserve">         </w:t>
            </w:r>
          </w:p>
          <w:p w:rsidR="003B2EC4" w:rsidRDefault="003B2EC4">
            <w:pPr>
              <w:pStyle w:val="ConsPlusNonformat"/>
              <w:jc w:val="both"/>
            </w:pPr>
            <w:r>
              <w:t xml:space="preserve">программы </w:t>
            </w:r>
            <w:proofErr w:type="gramStart"/>
            <w:r>
              <w:t>обязательного</w:t>
            </w:r>
            <w:proofErr w:type="gramEnd"/>
            <w:r>
              <w:t xml:space="preserve"> медицинского </w:t>
            </w:r>
          </w:p>
          <w:p w:rsidR="003B2EC4" w:rsidRDefault="003B2EC4">
            <w:pPr>
              <w:pStyle w:val="ConsPlusNonformat"/>
              <w:jc w:val="both"/>
            </w:pPr>
            <w:r>
              <w:t xml:space="preserve">страхования                          </w:t>
            </w:r>
          </w:p>
        </w:tc>
        <w:tc>
          <w:tcPr>
            <w:tcW w:w="595" w:type="dxa"/>
            <w:tcBorders>
              <w:top w:val="nil"/>
            </w:tcBorders>
          </w:tcPr>
          <w:p w:rsidR="003B2EC4" w:rsidRDefault="003B2EC4">
            <w:pPr>
              <w:pStyle w:val="ConsPlusNonformat"/>
              <w:jc w:val="both"/>
            </w:pPr>
          </w:p>
          <w:p w:rsidR="003B2EC4" w:rsidRDefault="003B2EC4">
            <w:pPr>
              <w:pStyle w:val="ConsPlusNonformat"/>
              <w:jc w:val="both"/>
            </w:pPr>
          </w:p>
          <w:p w:rsidR="003B2EC4" w:rsidRDefault="003B2EC4">
            <w:pPr>
              <w:pStyle w:val="ConsPlusNonformat"/>
              <w:jc w:val="both"/>
            </w:pPr>
            <w:r>
              <w:t>395</w:t>
            </w:r>
          </w:p>
        </w:tc>
        <w:tc>
          <w:tcPr>
            <w:tcW w:w="476" w:type="dxa"/>
            <w:tcBorders>
              <w:top w:val="nil"/>
            </w:tcBorders>
          </w:tcPr>
          <w:p w:rsidR="003B2EC4" w:rsidRDefault="003B2EC4">
            <w:pPr>
              <w:pStyle w:val="ConsPlusNonformat"/>
              <w:jc w:val="both"/>
            </w:pPr>
          </w:p>
          <w:p w:rsidR="003B2EC4" w:rsidRDefault="003B2EC4">
            <w:pPr>
              <w:pStyle w:val="ConsPlusNonformat"/>
              <w:jc w:val="both"/>
            </w:pPr>
          </w:p>
          <w:p w:rsidR="003B2EC4" w:rsidRDefault="003B2EC4">
            <w:pPr>
              <w:pStyle w:val="ConsPlusNonformat"/>
              <w:jc w:val="both"/>
            </w:pPr>
            <w:r>
              <w:t>09</w:t>
            </w:r>
          </w:p>
        </w:tc>
        <w:tc>
          <w:tcPr>
            <w:tcW w:w="476" w:type="dxa"/>
            <w:tcBorders>
              <w:top w:val="nil"/>
            </w:tcBorders>
          </w:tcPr>
          <w:p w:rsidR="003B2EC4" w:rsidRDefault="003B2EC4">
            <w:pPr>
              <w:pStyle w:val="ConsPlusNonformat"/>
              <w:jc w:val="both"/>
            </w:pPr>
          </w:p>
          <w:p w:rsidR="003B2EC4" w:rsidRDefault="003B2EC4">
            <w:pPr>
              <w:pStyle w:val="ConsPlusNonformat"/>
              <w:jc w:val="both"/>
            </w:pPr>
          </w:p>
          <w:p w:rsidR="003B2EC4" w:rsidRDefault="003B2EC4">
            <w:pPr>
              <w:pStyle w:val="ConsPlusNonformat"/>
              <w:jc w:val="both"/>
            </w:pPr>
            <w:r>
              <w:t>10</w:t>
            </w:r>
          </w:p>
        </w:tc>
        <w:tc>
          <w:tcPr>
            <w:tcW w:w="1071" w:type="dxa"/>
            <w:tcBorders>
              <w:top w:val="nil"/>
            </w:tcBorders>
          </w:tcPr>
          <w:p w:rsidR="003B2EC4" w:rsidRDefault="003B2EC4">
            <w:pPr>
              <w:pStyle w:val="ConsPlusNonformat"/>
              <w:jc w:val="both"/>
            </w:pPr>
          </w:p>
          <w:p w:rsidR="003B2EC4" w:rsidRDefault="003B2EC4">
            <w:pPr>
              <w:pStyle w:val="ConsPlusNonformat"/>
              <w:jc w:val="both"/>
            </w:pPr>
          </w:p>
          <w:p w:rsidR="003B2EC4" w:rsidRDefault="003B2EC4">
            <w:pPr>
              <w:pStyle w:val="ConsPlusNonformat"/>
              <w:jc w:val="both"/>
            </w:pPr>
            <w:r>
              <w:t>5051702</w:t>
            </w:r>
          </w:p>
        </w:tc>
        <w:tc>
          <w:tcPr>
            <w:tcW w:w="595" w:type="dxa"/>
            <w:tcBorders>
              <w:top w:val="nil"/>
            </w:tcBorders>
          </w:tcPr>
          <w:p w:rsidR="003B2EC4" w:rsidRDefault="003B2EC4">
            <w:pPr>
              <w:pStyle w:val="ConsPlusNonformat"/>
              <w:jc w:val="both"/>
            </w:pPr>
          </w:p>
        </w:tc>
        <w:tc>
          <w:tcPr>
            <w:tcW w:w="1785" w:type="dxa"/>
            <w:tcBorders>
              <w:top w:val="nil"/>
            </w:tcBorders>
          </w:tcPr>
          <w:p w:rsidR="003B2EC4" w:rsidRDefault="003B2EC4">
            <w:pPr>
              <w:pStyle w:val="ConsPlusNonformat"/>
              <w:jc w:val="both"/>
            </w:pPr>
          </w:p>
          <w:p w:rsidR="003B2EC4" w:rsidRDefault="003B2EC4">
            <w:pPr>
              <w:pStyle w:val="ConsPlusNonformat"/>
              <w:jc w:val="both"/>
            </w:pPr>
          </w:p>
          <w:p w:rsidR="003B2EC4" w:rsidRDefault="003B2EC4">
            <w:pPr>
              <w:pStyle w:val="ConsPlusNonformat"/>
              <w:jc w:val="both"/>
            </w:pPr>
            <w:r>
              <w:t xml:space="preserve">    3032471,2</w:t>
            </w:r>
          </w:p>
        </w:tc>
      </w:tr>
      <w:tr w:rsidR="003B2EC4">
        <w:trPr>
          <w:trHeight w:val="241"/>
        </w:trPr>
        <w:tc>
          <w:tcPr>
            <w:tcW w:w="4641" w:type="dxa"/>
            <w:tcBorders>
              <w:top w:val="nil"/>
            </w:tcBorders>
          </w:tcPr>
          <w:p w:rsidR="003B2EC4" w:rsidRDefault="003B2EC4">
            <w:pPr>
              <w:pStyle w:val="ConsPlusNonformat"/>
              <w:jc w:val="both"/>
            </w:pPr>
            <w:r>
              <w:t xml:space="preserve">Социальные выплаты                   </w:t>
            </w:r>
          </w:p>
        </w:tc>
        <w:tc>
          <w:tcPr>
            <w:tcW w:w="595" w:type="dxa"/>
            <w:tcBorders>
              <w:top w:val="nil"/>
            </w:tcBorders>
          </w:tcPr>
          <w:p w:rsidR="003B2EC4" w:rsidRDefault="003B2EC4">
            <w:pPr>
              <w:pStyle w:val="ConsPlusNonformat"/>
              <w:jc w:val="both"/>
            </w:pPr>
            <w:r>
              <w:t>395</w:t>
            </w:r>
          </w:p>
        </w:tc>
        <w:tc>
          <w:tcPr>
            <w:tcW w:w="476" w:type="dxa"/>
            <w:tcBorders>
              <w:top w:val="nil"/>
            </w:tcBorders>
          </w:tcPr>
          <w:p w:rsidR="003B2EC4" w:rsidRDefault="003B2EC4">
            <w:pPr>
              <w:pStyle w:val="ConsPlusNonformat"/>
              <w:jc w:val="both"/>
            </w:pPr>
            <w:r>
              <w:t>09</w:t>
            </w:r>
          </w:p>
        </w:tc>
        <w:tc>
          <w:tcPr>
            <w:tcW w:w="476" w:type="dxa"/>
            <w:tcBorders>
              <w:top w:val="nil"/>
            </w:tcBorders>
          </w:tcPr>
          <w:p w:rsidR="003B2EC4" w:rsidRDefault="003B2EC4">
            <w:pPr>
              <w:pStyle w:val="ConsPlusNonformat"/>
              <w:jc w:val="both"/>
            </w:pPr>
            <w:r>
              <w:t>10</w:t>
            </w:r>
          </w:p>
        </w:tc>
        <w:tc>
          <w:tcPr>
            <w:tcW w:w="1071" w:type="dxa"/>
            <w:tcBorders>
              <w:top w:val="nil"/>
            </w:tcBorders>
          </w:tcPr>
          <w:p w:rsidR="003B2EC4" w:rsidRDefault="003B2EC4">
            <w:pPr>
              <w:pStyle w:val="ConsPlusNonformat"/>
              <w:jc w:val="both"/>
            </w:pPr>
            <w:r>
              <w:t>5051702</w:t>
            </w:r>
          </w:p>
        </w:tc>
        <w:tc>
          <w:tcPr>
            <w:tcW w:w="595" w:type="dxa"/>
            <w:tcBorders>
              <w:top w:val="nil"/>
            </w:tcBorders>
          </w:tcPr>
          <w:p w:rsidR="003B2EC4" w:rsidRDefault="003B2EC4">
            <w:pPr>
              <w:pStyle w:val="ConsPlusNonformat"/>
              <w:jc w:val="both"/>
            </w:pPr>
            <w:r>
              <w:t>005</w:t>
            </w:r>
          </w:p>
        </w:tc>
        <w:tc>
          <w:tcPr>
            <w:tcW w:w="1785" w:type="dxa"/>
            <w:tcBorders>
              <w:top w:val="nil"/>
            </w:tcBorders>
          </w:tcPr>
          <w:p w:rsidR="003B2EC4" w:rsidRDefault="003B2EC4">
            <w:pPr>
              <w:pStyle w:val="ConsPlusNonformat"/>
              <w:jc w:val="both"/>
            </w:pPr>
            <w:r>
              <w:t xml:space="preserve">    3032471,2</w:t>
            </w:r>
          </w:p>
        </w:tc>
      </w:tr>
      <w:tr w:rsidR="003B2EC4">
        <w:trPr>
          <w:trHeight w:val="241"/>
        </w:trPr>
        <w:tc>
          <w:tcPr>
            <w:tcW w:w="4641" w:type="dxa"/>
            <w:tcBorders>
              <w:top w:val="nil"/>
            </w:tcBorders>
          </w:tcPr>
          <w:p w:rsidR="003B2EC4" w:rsidRDefault="003B2EC4">
            <w:pPr>
              <w:pStyle w:val="ConsPlusNonformat"/>
              <w:jc w:val="both"/>
            </w:pPr>
            <w:r>
              <w:t xml:space="preserve">Расходы, всего                       </w:t>
            </w:r>
          </w:p>
        </w:tc>
        <w:tc>
          <w:tcPr>
            <w:tcW w:w="595" w:type="dxa"/>
            <w:tcBorders>
              <w:top w:val="nil"/>
            </w:tcBorders>
          </w:tcPr>
          <w:p w:rsidR="003B2EC4" w:rsidRDefault="003B2EC4">
            <w:pPr>
              <w:pStyle w:val="ConsPlusNonformat"/>
              <w:jc w:val="both"/>
            </w:pPr>
          </w:p>
        </w:tc>
        <w:tc>
          <w:tcPr>
            <w:tcW w:w="476" w:type="dxa"/>
            <w:tcBorders>
              <w:top w:val="nil"/>
            </w:tcBorders>
          </w:tcPr>
          <w:p w:rsidR="003B2EC4" w:rsidRDefault="003B2EC4">
            <w:pPr>
              <w:pStyle w:val="ConsPlusNonformat"/>
              <w:jc w:val="both"/>
            </w:pPr>
          </w:p>
        </w:tc>
        <w:tc>
          <w:tcPr>
            <w:tcW w:w="476" w:type="dxa"/>
            <w:tcBorders>
              <w:top w:val="nil"/>
            </w:tcBorders>
          </w:tcPr>
          <w:p w:rsidR="003B2EC4" w:rsidRDefault="003B2EC4">
            <w:pPr>
              <w:pStyle w:val="ConsPlusNonformat"/>
              <w:jc w:val="both"/>
            </w:pPr>
          </w:p>
        </w:tc>
        <w:tc>
          <w:tcPr>
            <w:tcW w:w="1071" w:type="dxa"/>
            <w:tcBorders>
              <w:top w:val="nil"/>
            </w:tcBorders>
          </w:tcPr>
          <w:p w:rsidR="003B2EC4" w:rsidRDefault="003B2EC4">
            <w:pPr>
              <w:pStyle w:val="ConsPlusNonformat"/>
              <w:jc w:val="both"/>
            </w:pPr>
          </w:p>
        </w:tc>
        <w:tc>
          <w:tcPr>
            <w:tcW w:w="595" w:type="dxa"/>
            <w:tcBorders>
              <w:top w:val="nil"/>
            </w:tcBorders>
          </w:tcPr>
          <w:p w:rsidR="003B2EC4" w:rsidRDefault="003B2EC4">
            <w:pPr>
              <w:pStyle w:val="ConsPlusNonformat"/>
              <w:jc w:val="both"/>
            </w:pPr>
          </w:p>
        </w:tc>
        <w:tc>
          <w:tcPr>
            <w:tcW w:w="1785" w:type="dxa"/>
            <w:tcBorders>
              <w:top w:val="nil"/>
            </w:tcBorders>
          </w:tcPr>
          <w:p w:rsidR="003B2EC4" w:rsidRDefault="003B2EC4">
            <w:pPr>
              <w:pStyle w:val="ConsPlusNonformat"/>
              <w:jc w:val="both"/>
            </w:pPr>
            <w:r>
              <w:t xml:space="preserve">    3238782,7</w:t>
            </w:r>
          </w:p>
        </w:tc>
      </w:tr>
    </w:tbl>
    <w:p w:rsidR="003B2EC4" w:rsidRDefault="003B2EC4">
      <w:pPr>
        <w:pStyle w:val="ConsPlusNormal"/>
      </w:pPr>
    </w:p>
    <w:p w:rsidR="003B2EC4" w:rsidRDefault="003B2EC4">
      <w:pPr>
        <w:pStyle w:val="ConsPlusNormal"/>
      </w:pPr>
    </w:p>
    <w:p w:rsidR="003B2EC4" w:rsidRDefault="003B2EC4">
      <w:pPr>
        <w:pStyle w:val="ConsPlusNormal"/>
      </w:pPr>
    </w:p>
    <w:p w:rsidR="003B2EC4" w:rsidRDefault="003B2EC4">
      <w:pPr>
        <w:pStyle w:val="ConsPlusNormal"/>
      </w:pPr>
    </w:p>
    <w:p w:rsidR="003B2EC4" w:rsidRDefault="003B2EC4">
      <w:pPr>
        <w:pStyle w:val="ConsPlusNormal"/>
      </w:pPr>
    </w:p>
    <w:p w:rsidR="003B2EC4" w:rsidRDefault="003B2EC4">
      <w:pPr>
        <w:pStyle w:val="ConsPlusNormal"/>
        <w:jc w:val="right"/>
      </w:pPr>
      <w:r>
        <w:t>Приложение N 5</w:t>
      </w:r>
    </w:p>
    <w:p w:rsidR="003B2EC4" w:rsidRDefault="003B2EC4">
      <w:pPr>
        <w:pStyle w:val="ConsPlusNormal"/>
        <w:jc w:val="right"/>
      </w:pPr>
      <w:r>
        <w:t>к Закону Калужской области</w:t>
      </w:r>
    </w:p>
    <w:p w:rsidR="003B2EC4" w:rsidRDefault="003B2EC4">
      <w:pPr>
        <w:pStyle w:val="ConsPlusNormal"/>
        <w:jc w:val="right"/>
      </w:pPr>
      <w:r>
        <w:t>от 11 января 2011 г. N 90-ОЗ</w:t>
      </w:r>
    </w:p>
    <w:p w:rsidR="003B2EC4" w:rsidRDefault="003B2EC4">
      <w:pPr>
        <w:pStyle w:val="ConsPlusNormal"/>
        <w:jc w:val="both"/>
      </w:pPr>
    </w:p>
    <w:p w:rsidR="003B2EC4" w:rsidRDefault="003B2EC4">
      <w:pPr>
        <w:pStyle w:val="ConsPlusNormal"/>
        <w:jc w:val="right"/>
      </w:pPr>
      <w:r>
        <w:t>Приложение N 5</w:t>
      </w:r>
    </w:p>
    <w:p w:rsidR="003B2EC4" w:rsidRDefault="003B2EC4">
      <w:pPr>
        <w:pStyle w:val="ConsPlusNormal"/>
        <w:jc w:val="right"/>
      </w:pPr>
      <w:r>
        <w:t>к Закону Калужской области</w:t>
      </w:r>
    </w:p>
    <w:p w:rsidR="003B2EC4" w:rsidRDefault="003B2EC4">
      <w:pPr>
        <w:pStyle w:val="ConsPlusNormal"/>
        <w:jc w:val="right"/>
      </w:pPr>
      <w:r>
        <w:t>от 13 ноября 2009 г. N 596-ОЗ</w:t>
      </w:r>
    </w:p>
    <w:p w:rsidR="003B2EC4" w:rsidRDefault="003B2EC4">
      <w:pPr>
        <w:pStyle w:val="ConsPlusNormal"/>
      </w:pPr>
    </w:p>
    <w:p w:rsidR="003B2EC4" w:rsidRDefault="003B2EC4">
      <w:pPr>
        <w:pStyle w:val="ConsPlusTitle"/>
        <w:jc w:val="center"/>
      </w:pPr>
      <w:bookmarkStart w:id="4" w:name="P394"/>
      <w:bookmarkEnd w:id="4"/>
      <w:r>
        <w:t>РАСПРЕДЕЛЕНИЕ</w:t>
      </w:r>
    </w:p>
    <w:p w:rsidR="003B2EC4" w:rsidRDefault="003B2EC4">
      <w:pPr>
        <w:pStyle w:val="ConsPlusTitle"/>
        <w:jc w:val="center"/>
      </w:pPr>
      <w:r>
        <w:t>БЮДЖЕТНЫХ АССИГНОВАНИЙ БЮДЖЕТА КАЛУЖСКОГО ОБЛАСТНОГО ФОНДА</w:t>
      </w:r>
    </w:p>
    <w:p w:rsidR="003B2EC4" w:rsidRDefault="003B2EC4">
      <w:pPr>
        <w:pStyle w:val="ConsPlusTitle"/>
        <w:jc w:val="center"/>
      </w:pPr>
      <w:r>
        <w:t>ОБЯЗАТЕЛЬНОГО МЕДИЦИНСКОГО СТРАХОВАНИЯ НА ПЛАНОВЫЙ ПЕРИОД</w:t>
      </w:r>
    </w:p>
    <w:p w:rsidR="003B2EC4" w:rsidRDefault="003B2EC4">
      <w:pPr>
        <w:pStyle w:val="ConsPlusTitle"/>
        <w:jc w:val="center"/>
      </w:pPr>
      <w:r>
        <w:t>2011</w:t>
      </w:r>
      <w:proofErr w:type="gramStart"/>
      <w:r>
        <w:t xml:space="preserve"> И</w:t>
      </w:r>
      <w:proofErr w:type="gramEnd"/>
      <w:r>
        <w:t xml:space="preserve"> 2012 ГОДОВ ПО РАЗДЕЛАМ И ПОДРАЗДЕЛАМ, ЦЕЛЕВЫМ СТАТЬЯМ</w:t>
      </w:r>
    </w:p>
    <w:p w:rsidR="003B2EC4" w:rsidRDefault="003B2EC4">
      <w:pPr>
        <w:pStyle w:val="ConsPlusTitle"/>
        <w:jc w:val="center"/>
      </w:pPr>
      <w:r>
        <w:t>И ВИДАМ РАСХОДОВ КЛАССИФИКАЦИИ РАСХОДОВ БЮДЖЕТА</w:t>
      </w:r>
    </w:p>
    <w:p w:rsidR="003B2EC4" w:rsidRDefault="003B2EC4">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219"/>
        <w:gridCol w:w="555"/>
        <w:gridCol w:w="444"/>
        <w:gridCol w:w="444"/>
        <w:gridCol w:w="999"/>
        <w:gridCol w:w="555"/>
        <w:gridCol w:w="1443"/>
        <w:gridCol w:w="1443"/>
      </w:tblGrid>
      <w:tr w:rsidR="003B2EC4">
        <w:trPr>
          <w:trHeight w:val="227"/>
        </w:trPr>
        <w:tc>
          <w:tcPr>
            <w:tcW w:w="3219" w:type="dxa"/>
          </w:tcPr>
          <w:p w:rsidR="003B2EC4" w:rsidRDefault="003B2EC4">
            <w:pPr>
              <w:pStyle w:val="ConsPlusNonformat"/>
              <w:jc w:val="both"/>
            </w:pPr>
            <w:r>
              <w:rPr>
                <w:sz w:val="18"/>
              </w:rPr>
              <w:t xml:space="preserve">       Наименование        </w:t>
            </w:r>
          </w:p>
        </w:tc>
        <w:tc>
          <w:tcPr>
            <w:tcW w:w="555" w:type="dxa"/>
          </w:tcPr>
          <w:p w:rsidR="003B2EC4" w:rsidRDefault="003B2EC4">
            <w:pPr>
              <w:pStyle w:val="ConsPlusNonformat"/>
              <w:jc w:val="both"/>
            </w:pPr>
            <w:r>
              <w:rPr>
                <w:sz w:val="18"/>
              </w:rPr>
              <w:t>Мин</w:t>
            </w:r>
          </w:p>
        </w:tc>
        <w:tc>
          <w:tcPr>
            <w:tcW w:w="444" w:type="dxa"/>
          </w:tcPr>
          <w:p w:rsidR="003B2EC4" w:rsidRDefault="003B2EC4">
            <w:pPr>
              <w:pStyle w:val="ConsPlusNonformat"/>
              <w:jc w:val="both"/>
            </w:pPr>
            <w:r>
              <w:rPr>
                <w:sz w:val="18"/>
              </w:rPr>
              <w:t>Рз</w:t>
            </w:r>
          </w:p>
        </w:tc>
        <w:tc>
          <w:tcPr>
            <w:tcW w:w="444" w:type="dxa"/>
          </w:tcPr>
          <w:p w:rsidR="003B2EC4" w:rsidRDefault="003B2EC4">
            <w:pPr>
              <w:pStyle w:val="ConsPlusNonformat"/>
              <w:jc w:val="both"/>
            </w:pPr>
            <w:proofErr w:type="gramStart"/>
            <w:r>
              <w:rPr>
                <w:sz w:val="18"/>
              </w:rPr>
              <w:t>ПР</w:t>
            </w:r>
            <w:proofErr w:type="gramEnd"/>
          </w:p>
        </w:tc>
        <w:tc>
          <w:tcPr>
            <w:tcW w:w="999" w:type="dxa"/>
          </w:tcPr>
          <w:p w:rsidR="003B2EC4" w:rsidRDefault="003B2EC4">
            <w:pPr>
              <w:pStyle w:val="ConsPlusNonformat"/>
              <w:jc w:val="both"/>
            </w:pPr>
            <w:r>
              <w:rPr>
                <w:sz w:val="18"/>
              </w:rPr>
              <w:t xml:space="preserve">  ЦСР  </w:t>
            </w:r>
          </w:p>
        </w:tc>
        <w:tc>
          <w:tcPr>
            <w:tcW w:w="555" w:type="dxa"/>
          </w:tcPr>
          <w:p w:rsidR="003B2EC4" w:rsidRDefault="003B2EC4">
            <w:pPr>
              <w:pStyle w:val="ConsPlusNonformat"/>
              <w:jc w:val="both"/>
            </w:pPr>
            <w:r>
              <w:rPr>
                <w:sz w:val="18"/>
              </w:rPr>
              <w:t xml:space="preserve">ВР </w:t>
            </w:r>
          </w:p>
        </w:tc>
        <w:tc>
          <w:tcPr>
            <w:tcW w:w="1443" w:type="dxa"/>
          </w:tcPr>
          <w:p w:rsidR="003B2EC4" w:rsidRDefault="003B2EC4">
            <w:pPr>
              <w:pStyle w:val="ConsPlusNonformat"/>
              <w:jc w:val="both"/>
            </w:pPr>
            <w:r>
              <w:rPr>
                <w:sz w:val="18"/>
              </w:rPr>
              <w:t xml:space="preserve"> Плановый  </w:t>
            </w:r>
          </w:p>
          <w:p w:rsidR="003B2EC4" w:rsidRDefault="003B2EC4">
            <w:pPr>
              <w:pStyle w:val="ConsPlusNonformat"/>
              <w:jc w:val="both"/>
            </w:pPr>
            <w:r>
              <w:rPr>
                <w:sz w:val="18"/>
              </w:rPr>
              <w:t xml:space="preserve"> период -  </w:t>
            </w:r>
          </w:p>
          <w:p w:rsidR="003B2EC4" w:rsidRDefault="003B2EC4">
            <w:pPr>
              <w:pStyle w:val="ConsPlusNonformat"/>
              <w:jc w:val="both"/>
            </w:pPr>
            <w:r>
              <w:rPr>
                <w:sz w:val="18"/>
              </w:rPr>
              <w:t xml:space="preserve"> 2011 год  </w:t>
            </w:r>
          </w:p>
          <w:p w:rsidR="003B2EC4" w:rsidRDefault="003B2EC4">
            <w:pPr>
              <w:pStyle w:val="ConsPlusNonformat"/>
              <w:jc w:val="both"/>
            </w:pPr>
            <w:r>
              <w:rPr>
                <w:sz w:val="18"/>
              </w:rPr>
              <w:t>(тыс. руб.)</w:t>
            </w:r>
          </w:p>
        </w:tc>
        <w:tc>
          <w:tcPr>
            <w:tcW w:w="1443" w:type="dxa"/>
          </w:tcPr>
          <w:p w:rsidR="003B2EC4" w:rsidRDefault="003B2EC4">
            <w:pPr>
              <w:pStyle w:val="ConsPlusNonformat"/>
              <w:jc w:val="both"/>
            </w:pPr>
            <w:r>
              <w:rPr>
                <w:sz w:val="18"/>
              </w:rPr>
              <w:t xml:space="preserve"> Плановый  </w:t>
            </w:r>
          </w:p>
          <w:p w:rsidR="003B2EC4" w:rsidRDefault="003B2EC4">
            <w:pPr>
              <w:pStyle w:val="ConsPlusNonformat"/>
              <w:jc w:val="both"/>
            </w:pPr>
            <w:r>
              <w:rPr>
                <w:sz w:val="18"/>
              </w:rPr>
              <w:t xml:space="preserve"> период -  </w:t>
            </w:r>
          </w:p>
          <w:p w:rsidR="003B2EC4" w:rsidRDefault="003B2EC4">
            <w:pPr>
              <w:pStyle w:val="ConsPlusNonformat"/>
              <w:jc w:val="both"/>
            </w:pPr>
            <w:r>
              <w:rPr>
                <w:sz w:val="18"/>
              </w:rPr>
              <w:t xml:space="preserve"> 2012 год  </w:t>
            </w:r>
          </w:p>
          <w:p w:rsidR="003B2EC4" w:rsidRDefault="003B2EC4">
            <w:pPr>
              <w:pStyle w:val="ConsPlusNonformat"/>
              <w:jc w:val="both"/>
            </w:pPr>
            <w:r>
              <w:rPr>
                <w:sz w:val="18"/>
              </w:rPr>
              <w:t>(тыс. руб.)</w:t>
            </w:r>
          </w:p>
        </w:tc>
      </w:tr>
      <w:tr w:rsidR="003B2EC4">
        <w:trPr>
          <w:trHeight w:val="227"/>
        </w:trPr>
        <w:tc>
          <w:tcPr>
            <w:tcW w:w="3219" w:type="dxa"/>
            <w:tcBorders>
              <w:top w:val="nil"/>
            </w:tcBorders>
          </w:tcPr>
          <w:p w:rsidR="003B2EC4" w:rsidRDefault="003B2EC4">
            <w:pPr>
              <w:pStyle w:val="ConsPlusNonformat"/>
              <w:jc w:val="both"/>
            </w:pPr>
            <w:r>
              <w:rPr>
                <w:sz w:val="18"/>
              </w:rPr>
              <w:t>Общегосударственные вопросы</w:t>
            </w:r>
          </w:p>
        </w:tc>
        <w:tc>
          <w:tcPr>
            <w:tcW w:w="555" w:type="dxa"/>
            <w:tcBorders>
              <w:top w:val="nil"/>
            </w:tcBorders>
          </w:tcPr>
          <w:p w:rsidR="003B2EC4" w:rsidRDefault="003B2EC4">
            <w:pPr>
              <w:pStyle w:val="ConsPlusNonformat"/>
              <w:jc w:val="both"/>
            </w:pPr>
            <w:r>
              <w:rPr>
                <w:sz w:val="18"/>
              </w:rPr>
              <w:t>395</w:t>
            </w:r>
          </w:p>
        </w:tc>
        <w:tc>
          <w:tcPr>
            <w:tcW w:w="444" w:type="dxa"/>
            <w:tcBorders>
              <w:top w:val="nil"/>
            </w:tcBorders>
          </w:tcPr>
          <w:p w:rsidR="003B2EC4" w:rsidRDefault="003B2EC4">
            <w:pPr>
              <w:pStyle w:val="ConsPlusNonformat"/>
              <w:jc w:val="both"/>
            </w:pPr>
            <w:r>
              <w:rPr>
                <w:sz w:val="18"/>
              </w:rPr>
              <w:t>01</w:t>
            </w:r>
          </w:p>
        </w:tc>
        <w:tc>
          <w:tcPr>
            <w:tcW w:w="444" w:type="dxa"/>
            <w:tcBorders>
              <w:top w:val="nil"/>
            </w:tcBorders>
          </w:tcPr>
          <w:p w:rsidR="003B2EC4" w:rsidRDefault="003B2EC4">
            <w:pPr>
              <w:pStyle w:val="ConsPlusNonformat"/>
              <w:jc w:val="both"/>
            </w:pPr>
            <w:r>
              <w:rPr>
                <w:sz w:val="18"/>
              </w:rPr>
              <w:t>00</w:t>
            </w:r>
          </w:p>
        </w:tc>
        <w:tc>
          <w:tcPr>
            <w:tcW w:w="999" w:type="dxa"/>
            <w:tcBorders>
              <w:top w:val="nil"/>
            </w:tcBorders>
          </w:tcPr>
          <w:p w:rsidR="003B2EC4" w:rsidRDefault="003B2EC4">
            <w:pPr>
              <w:pStyle w:val="ConsPlusNonformat"/>
              <w:jc w:val="both"/>
            </w:pPr>
          </w:p>
        </w:tc>
        <w:tc>
          <w:tcPr>
            <w:tcW w:w="555" w:type="dxa"/>
            <w:tcBorders>
              <w:top w:val="nil"/>
            </w:tcBorders>
          </w:tcPr>
          <w:p w:rsidR="003B2EC4" w:rsidRDefault="003B2EC4">
            <w:pPr>
              <w:pStyle w:val="ConsPlusNonformat"/>
              <w:jc w:val="both"/>
            </w:pPr>
          </w:p>
        </w:tc>
        <w:tc>
          <w:tcPr>
            <w:tcW w:w="1443" w:type="dxa"/>
            <w:tcBorders>
              <w:top w:val="nil"/>
            </w:tcBorders>
          </w:tcPr>
          <w:p w:rsidR="003B2EC4" w:rsidRDefault="003B2EC4">
            <w:pPr>
              <w:pStyle w:val="ConsPlusNonformat"/>
              <w:jc w:val="both"/>
            </w:pPr>
            <w:r>
              <w:rPr>
                <w:sz w:val="18"/>
              </w:rPr>
              <w:t xml:space="preserve">    38262,6</w:t>
            </w:r>
          </w:p>
        </w:tc>
        <w:tc>
          <w:tcPr>
            <w:tcW w:w="1443" w:type="dxa"/>
            <w:tcBorders>
              <w:top w:val="nil"/>
            </w:tcBorders>
          </w:tcPr>
          <w:p w:rsidR="003B2EC4" w:rsidRDefault="003B2EC4">
            <w:pPr>
              <w:pStyle w:val="ConsPlusNonformat"/>
              <w:jc w:val="both"/>
            </w:pPr>
            <w:r>
              <w:rPr>
                <w:sz w:val="18"/>
              </w:rPr>
              <w:t xml:space="preserve">    38300,0</w:t>
            </w:r>
          </w:p>
        </w:tc>
      </w:tr>
      <w:tr w:rsidR="003B2EC4">
        <w:trPr>
          <w:trHeight w:val="227"/>
        </w:trPr>
        <w:tc>
          <w:tcPr>
            <w:tcW w:w="3219" w:type="dxa"/>
            <w:tcBorders>
              <w:top w:val="nil"/>
            </w:tcBorders>
          </w:tcPr>
          <w:p w:rsidR="003B2EC4" w:rsidRDefault="003B2EC4">
            <w:pPr>
              <w:pStyle w:val="ConsPlusNonformat"/>
              <w:jc w:val="both"/>
            </w:pPr>
            <w:r>
              <w:rPr>
                <w:sz w:val="18"/>
              </w:rPr>
              <w:lastRenderedPageBreak/>
              <w:t xml:space="preserve">Другие общегосударственные </w:t>
            </w:r>
          </w:p>
          <w:p w:rsidR="003B2EC4" w:rsidRDefault="003B2EC4">
            <w:pPr>
              <w:pStyle w:val="ConsPlusNonformat"/>
              <w:jc w:val="both"/>
            </w:pPr>
            <w:r>
              <w:rPr>
                <w:sz w:val="18"/>
              </w:rPr>
              <w:t xml:space="preserve">вопросы                    </w:t>
            </w:r>
          </w:p>
        </w:tc>
        <w:tc>
          <w:tcPr>
            <w:tcW w:w="555" w:type="dxa"/>
            <w:tcBorders>
              <w:top w:val="nil"/>
            </w:tcBorders>
          </w:tcPr>
          <w:p w:rsidR="003B2EC4" w:rsidRDefault="003B2EC4">
            <w:pPr>
              <w:pStyle w:val="ConsPlusNonformat"/>
              <w:jc w:val="both"/>
            </w:pPr>
            <w:r>
              <w:rPr>
                <w:sz w:val="18"/>
              </w:rPr>
              <w:t>395</w:t>
            </w:r>
          </w:p>
        </w:tc>
        <w:tc>
          <w:tcPr>
            <w:tcW w:w="444" w:type="dxa"/>
            <w:tcBorders>
              <w:top w:val="nil"/>
            </w:tcBorders>
          </w:tcPr>
          <w:p w:rsidR="003B2EC4" w:rsidRDefault="003B2EC4">
            <w:pPr>
              <w:pStyle w:val="ConsPlusNonformat"/>
              <w:jc w:val="both"/>
            </w:pPr>
            <w:r>
              <w:rPr>
                <w:sz w:val="18"/>
              </w:rPr>
              <w:t>01</w:t>
            </w:r>
          </w:p>
        </w:tc>
        <w:tc>
          <w:tcPr>
            <w:tcW w:w="444" w:type="dxa"/>
            <w:tcBorders>
              <w:top w:val="nil"/>
            </w:tcBorders>
          </w:tcPr>
          <w:p w:rsidR="003B2EC4" w:rsidRDefault="003B2EC4">
            <w:pPr>
              <w:pStyle w:val="ConsPlusNonformat"/>
              <w:jc w:val="both"/>
            </w:pPr>
            <w:r>
              <w:rPr>
                <w:sz w:val="18"/>
              </w:rPr>
              <w:t>14</w:t>
            </w:r>
          </w:p>
        </w:tc>
        <w:tc>
          <w:tcPr>
            <w:tcW w:w="999" w:type="dxa"/>
            <w:tcBorders>
              <w:top w:val="nil"/>
            </w:tcBorders>
          </w:tcPr>
          <w:p w:rsidR="003B2EC4" w:rsidRDefault="003B2EC4">
            <w:pPr>
              <w:pStyle w:val="ConsPlusNonformat"/>
              <w:jc w:val="both"/>
            </w:pPr>
          </w:p>
        </w:tc>
        <w:tc>
          <w:tcPr>
            <w:tcW w:w="555" w:type="dxa"/>
            <w:tcBorders>
              <w:top w:val="nil"/>
            </w:tcBorders>
          </w:tcPr>
          <w:p w:rsidR="003B2EC4" w:rsidRDefault="003B2EC4">
            <w:pPr>
              <w:pStyle w:val="ConsPlusNonformat"/>
              <w:jc w:val="both"/>
            </w:pPr>
          </w:p>
        </w:tc>
        <w:tc>
          <w:tcPr>
            <w:tcW w:w="1443" w:type="dxa"/>
            <w:tcBorders>
              <w:top w:val="nil"/>
            </w:tcBorders>
          </w:tcPr>
          <w:p w:rsidR="003B2EC4" w:rsidRDefault="003B2EC4">
            <w:pPr>
              <w:pStyle w:val="ConsPlusNonformat"/>
              <w:jc w:val="both"/>
            </w:pPr>
            <w:r>
              <w:rPr>
                <w:sz w:val="18"/>
              </w:rPr>
              <w:t xml:space="preserve">    38262,6</w:t>
            </w:r>
          </w:p>
        </w:tc>
        <w:tc>
          <w:tcPr>
            <w:tcW w:w="1443" w:type="dxa"/>
            <w:tcBorders>
              <w:top w:val="nil"/>
            </w:tcBorders>
          </w:tcPr>
          <w:p w:rsidR="003B2EC4" w:rsidRDefault="003B2EC4">
            <w:pPr>
              <w:pStyle w:val="ConsPlusNonformat"/>
              <w:jc w:val="both"/>
            </w:pPr>
            <w:r>
              <w:rPr>
                <w:sz w:val="18"/>
              </w:rPr>
              <w:t xml:space="preserve">    38300,0</w:t>
            </w:r>
          </w:p>
        </w:tc>
      </w:tr>
      <w:tr w:rsidR="003B2EC4">
        <w:trPr>
          <w:trHeight w:val="227"/>
        </w:trPr>
        <w:tc>
          <w:tcPr>
            <w:tcW w:w="3219" w:type="dxa"/>
            <w:tcBorders>
              <w:top w:val="nil"/>
            </w:tcBorders>
          </w:tcPr>
          <w:p w:rsidR="003B2EC4" w:rsidRDefault="003B2EC4">
            <w:pPr>
              <w:pStyle w:val="ConsPlusNonformat"/>
              <w:jc w:val="both"/>
            </w:pPr>
            <w:r>
              <w:rPr>
                <w:sz w:val="18"/>
              </w:rPr>
              <w:t xml:space="preserve">Руководство и управление </w:t>
            </w:r>
            <w:proofErr w:type="gramStart"/>
            <w:r>
              <w:rPr>
                <w:sz w:val="18"/>
              </w:rPr>
              <w:t>в</w:t>
            </w:r>
            <w:proofErr w:type="gramEnd"/>
            <w:r>
              <w:rPr>
                <w:sz w:val="18"/>
              </w:rPr>
              <w:t xml:space="preserve"> </w:t>
            </w:r>
          </w:p>
          <w:p w:rsidR="003B2EC4" w:rsidRDefault="003B2EC4">
            <w:pPr>
              <w:pStyle w:val="ConsPlusNonformat"/>
              <w:jc w:val="both"/>
            </w:pPr>
            <w:r>
              <w:rPr>
                <w:sz w:val="18"/>
              </w:rPr>
              <w:t>сфере установленных функций</w:t>
            </w:r>
          </w:p>
        </w:tc>
        <w:tc>
          <w:tcPr>
            <w:tcW w:w="555" w:type="dxa"/>
            <w:tcBorders>
              <w:top w:val="nil"/>
            </w:tcBorders>
          </w:tcPr>
          <w:p w:rsidR="003B2EC4" w:rsidRDefault="003B2EC4">
            <w:pPr>
              <w:pStyle w:val="ConsPlusNonformat"/>
              <w:jc w:val="both"/>
            </w:pPr>
            <w:r>
              <w:rPr>
                <w:sz w:val="18"/>
              </w:rPr>
              <w:t>395</w:t>
            </w:r>
          </w:p>
        </w:tc>
        <w:tc>
          <w:tcPr>
            <w:tcW w:w="444" w:type="dxa"/>
            <w:tcBorders>
              <w:top w:val="nil"/>
            </w:tcBorders>
          </w:tcPr>
          <w:p w:rsidR="003B2EC4" w:rsidRDefault="003B2EC4">
            <w:pPr>
              <w:pStyle w:val="ConsPlusNonformat"/>
              <w:jc w:val="both"/>
            </w:pPr>
            <w:r>
              <w:rPr>
                <w:sz w:val="18"/>
              </w:rPr>
              <w:t>01</w:t>
            </w:r>
          </w:p>
        </w:tc>
        <w:tc>
          <w:tcPr>
            <w:tcW w:w="444" w:type="dxa"/>
            <w:tcBorders>
              <w:top w:val="nil"/>
            </w:tcBorders>
          </w:tcPr>
          <w:p w:rsidR="003B2EC4" w:rsidRDefault="003B2EC4">
            <w:pPr>
              <w:pStyle w:val="ConsPlusNonformat"/>
              <w:jc w:val="both"/>
            </w:pPr>
            <w:r>
              <w:rPr>
                <w:sz w:val="18"/>
              </w:rPr>
              <w:t>14</w:t>
            </w:r>
          </w:p>
        </w:tc>
        <w:tc>
          <w:tcPr>
            <w:tcW w:w="999" w:type="dxa"/>
            <w:tcBorders>
              <w:top w:val="nil"/>
            </w:tcBorders>
          </w:tcPr>
          <w:p w:rsidR="003B2EC4" w:rsidRDefault="003B2EC4">
            <w:pPr>
              <w:pStyle w:val="ConsPlusNonformat"/>
              <w:jc w:val="both"/>
            </w:pPr>
            <w:r>
              <w:rPr>
                <w:sz w:val="18"/>
              </w:rPr>
              <w:t>0010000</w:t>
            </w:r>
          </w:p>
        </w:tc>
        <w:tc>
          <w:tcPr>
            <w:tcW w:w="555" w:type="dxa"/>
            <w:tcBorders>
              <w:top w:val="nil"/>
            </w:tcBorders>
          </w:tcPr>
          <w:p w:rsidR="003B2EC4" w:rsidRDefault="003B2EC4">
            <w:pPr>
              <w:pStyle w:val="ConsPlusNonformat"/>
              <w:jc w:val="both"/>
            </w:pPr>
          </w:p>
        </w:tc>
        <w:tc>
          <w:tcPr>
            <w:tcW w:w="1443" w:type="dxa"/>
            <w:tcBorders>
              <w:top w:val="nil"/>
            </w:tcBorders>
          </w:tcPr>
          <w:p w:rsidR="003B2EC4" w:rsidRDefault="003B2EC4">
            <w:pPr>
              <w:pStyle w:val="ConsPlusNonformat"/>
              <w:jc w:val="both"/>
            </w:pPr>
            <w:r>
              <w:rPr>
                <w:sz w:val="18"/>
              </w:rPr>
              <w:t xml:space="preserve">    38262,6</w:t>
            </w:r>
          </w:p>
        </w:tc>
        <w:tc>
          <w:tcPr>
            <w:tcW w:w="1443" w:type="dxa"/>
            <w:tcBorders>
              <w:top w:val="nil"/>
            </w:tcBorders>
          </w:tcPr>
          <w:p w:rsidR="003B2EC4" w:rsidRDefault="003B2EC4">
            <w:pPr>
              <w:pStyle w:val="ConsPlusNonformat"/>
              <w:jc w:val="both"/>
            </w:pPr>
            <w:r>
              <w:rPr>
                <w:sz w:val="18"/>
              </w:rPr>
              <w:t xml:space="preserve">    38300,0</w:t>
            </w:r>
          </w:p>
        </w:tc>
      </w:tr>
      <w:tr w:rsidR="003B2EC4">
        <w:trPr>
          <w:trHeight w:val="227"/>
        </w:trPr>
        <w:tc>
          <w:tcPr>
            <w:tcW w:w="3219" w:type="dxa"/>
            <w:tcBorders>
              <w:top w:val="nil"/>
            </w:tcBorders>
          </w:tcPr>
          <w:p w:rsidR="003B2EC4" w:rsidRDefault="003B2EC4">
            <w:pPr>
              <w:pStyle w:val="ConsPlusNonformat"/>
              <w:jc w:val="both"/>
            </w:pPr>
            <w:r>
              <w:rPr>
                <w:sz w:val="18"/>
              </w:rPr>
              <w:t>Аппараты органов управления</w:t>
            </w:r>
          </w:p>
          <w:p w:rsidR="003B2EC4" w:rsidRDefault="003B2EC4">
            <w:pPr>
              <w:pStyle w:val="ConsPlusNonformat"/>
              <w:jc w:val="both"/>
            </w:pPr>
            <w:r>
              <w:rPr>
                <w:sz w:val="18"/>
              </w:rPr>
              <w:t xml:space="preserve">государственных            </w:t>
            </w:r>
          </w:p>
          <w:p w:rsidR="003B2EC4" w:rsidRDefault="003B2EC4">
            <w:pPr>
              <w:pStyle w:val="ConsPlusNonformat"/>
              <w:jc w:val="both"/>
            </w:pPr>
            <w:r>
              <w:rPr>
                <w:sz w:val="18"/>
              </w:rPr>
              <w:t xml:space="preserve">внебюджетных фондов        </w:t>
            </w:r>
          </w:p>
        </w:tc>
        <w:tc>
          <w:tcPr>
            <w:tcW w:w="555" w:type="dxa"/>
            <w:tcBorders>
              <w:top w:val="nil"/>
            </w:tcBorders>
          </w:tcPr>
          <w:p w:rsidR="003B2EC4" w:rsidRDefault="003B2EC4">
            <w:pPr>
              <w:pStyle w:val="ConsPlusNonformat"/>
              <w:jc w:val="both"/>
            </w:pPr>
            <w:r>
              <w:rPr>
                <w:sz w:val="18"/>
              </w:rPr>
              <w:t>395</w:t>
            </w:r>
          </w:p>
        </w:tc>
        <w:tc>
          <w:tcPr>
            <w:tcW w:w="444" w:type="dxa"/>
            <w:tcBorders>
              <w:top w:val="nil"/>
            </w:tcBorders>
          </w:tcPr>
          <w:p w:rsidR="003B2EC4" w:rsidRDefault="003B2EC4">
            <w:pPr>
              <w:pStyle w:val="ConsPlusNonformat"/>
              <w:jc w:val="both"/>
            </w:pPr>
            <w:r>
              <w:rPr>
                <w:sz w:val="18"/>
              </w:rPr>
              <w:t>01</w:t>
            </w:r>
          </w:p>
        </w:tc>
        <w:tc>
          <w:tcPr>
            <w:tcW w:w="444" w:type="dxa"/>
            <w:tcBorders>
              <w:top w:val="nil"/>
            </w:tcBorders>
          </w:tcPr>
          <w:p w:rsidR="003B2EC4" w:rsidRDefault="003B2EC4">
            <w:pPr>
              <w:pStyle w:val="ConsPlusNonformat"/>
              <w:jc w:val="both"/>
            </w:pPr>
            <w:r>
              <w:rPr>
                <w:sz w:val="18"/>
              </w:rPr>
              <w:t>14</w:t>
            </w:r>
          </w:p>
        </w:tc>
        <w:tc>
          <w:tcPr>
            <w:tcW w:w="999" w:type="dxa"/>
            <w:tcBorders>
              <w:top w:val="nil"/>
            </w:tcBorders>
          </w:tcPr>
          <w:p w:rsidR="003B2EC4" w:rsidRDefault="003B2EC4">
            <w:pPr>
              <w:pStyle w:val="ConsPlusNonformat"/>
              <w:jc w:val="both"/>
            </w:pPr>
            <w:r>
              <w:rPr>
                <w:sz w:val="18"/>
              </w:rPr>
              <w:t>0015500</w:t>
            </w:r>
          </w:p>
        </w:tc>
        <w:tc>
          <w:tcPr>
            <w:tcW w:w="555" w:type="dxa"/>
            <w:tcBorders>
              <w:top w:val="nil"/>
            </w:tcBorders>
          </w:tcPr>
          <w:p w:rsidR="003B2EC4" w:rsidRDefault="003B2EC4">
            <w:pPr>
              <w:pStyle w:val="ConsPlusNonformat"/>
              <w:jc w:val="both"/>
            </w:pPr>
          </w:p>
        </w:tc>
        <w:tc>
          <w:tcPr>
            <w:tcW w:w="1443" w:type="dxa"/>
            <w:tcBorders>
              <w:top w:val="nil"/>
            </w:tcBorders>
          </w:tcPr>
          <w:p w:rsidR="003B2EC4" w:rsidRDefault="003B2EC4">
            <w:pPr>
              <w:pStyle w:val="ConsPlusNonformat"/>
              <w:jc w:val="both"/>
            </w:pPr>
            <w:r>
              <w:rPr>
                <w:sz w:val="18"/>
              </w:rPr>
              <w:t xml:space="preserve">    38262,6</w:t>
            </w:r>
          </w:p>
        </w:tc>
        <w:tc>
          <w:tcPr>
            <w:tcW w:w="1443" w:type="dxa"/>
            <w:tcBorders>
              <w:top w:val="nil"/>
            </w:tcBorders>
          </w:tcPr>
          <w:p w:rsidR="003B2EC4" w:rsidRDefault="003B2EC4">
            <w:pPr>
              <w:pStyle w:val="ConsPlusNonformat"/>
              <w:jc w:val="both"/>
            </w:pPr>
            <w:r>
              <w:rPr>
                <w:sz w:val="18"/>
              </w:rPr>
              <w:t xml:space="preserve">    38300,0</w:t>
            </w:r>
          </w:p>
        </w:tc>
      </w:tr>
      <w:tr w:rsidR="003B2EC4">
        <w:trPr>
          <w:trHeight w:val="227"/>
        </w:trPr>
        <w:tc>
          <w:tcPr>
            <w:tcW w:w="3219" w:type="dxa"/>
            <w:tcBorders>
              <w:top w:val="nil"/>
            </w:tcBorders>
          </w:tcPr>
          <w:p w:rsidR="003B2EC4" w:rsidRDefault="003B2EC4">
            <w:pPr>
              <w:pStyle w:val="ConsPlusNonformat"/>
              <w:jc w:val="both"/>
            </w:pPr>
            <w:r>
              <w:rPr>
                <w:sz w:val="18"/>
              </w:rPr>
              <w:t xml:space="preserve">Органы управления          </w:t>
            </w:r>
          </w:p>
          <w:p w:rsidR="003B2EC4" w:rsidRDefault="003B2EC4">
            <w:pPr>
              <w:pStyle w:val="ConsPlusNonformat"/>
              <w:jc w:val="both"/>
            </w:pPr>
            <w:r>
              <w:rPr>
                <w:sz w:val="18"/>
              </w:rPr>
              <w:t xml:space="preserve">государственных            </w:t>
            </w:r>
          </w:p>
          <w:p w:rsidR="003B2EC4" w:rsidRDefault="003B2EC4">
            <w:pPr>
              <w:pStyle w:val="ConsPlusNonformat"/>
              <w:jc w:val="both"/>
            </w:pPr>
            <w:r>
              <w:rPr>
                <w:sz w:val="18"/>
              </w:rPr>
              <w:t xml:space="preserve">внебюджетных фондов        </w:t>
            </w:r>
          </w:p>
        </w:tc>
        <w:tc>
          <w:tcPr>
            <w:tcW w:w="555" w:type="dxa"/>
            <w:tcBorders>
              <w:top w:val="nil"/>
            </w:tcBorders>
          </w:tcPr>
          <w:p w:rsidR="003B2EC4" w:rsidRDefault="003B2EC4">
            <w:pPr>
              <w:pStyle w:val="ConsPlusNonformat"/>
              <w:jc w:val="both"/>
            </w:pPr>
            <w:r>
              <w:rPr>
                <w:sz w:val="18"/>
              </w:rPr>
              <w:t>395</w:t>
            </w:r>
          </w:p>
        </w:tc>
        <w:tc>
          <w:tcPr>
            <w:tcW w:w="444" w:type="dxa"/>
            <w:tcBorders>
              <w:top w:val="nil"/>
            </w:tcBorders>
          </w:tcPr>
          <w:p w:rsidR="003B2EC4" w:rsidRDefault="003B2EC4">
            <w:pPr>
              <w:pStyle w:val="ConsPlusNonformat"/>
              <w:jc w:val="both"/>
            </w:pPr>
            <w:r>
              <w:rPr>
                <w:sz w:val="18"/>
              </w:rPr>
              <w:t>01</w:t>
            </w:r>
          </w:p>
        </w:tc>
        <w:tc>
          <w:tcPr>
            <w:tcW w:w="444" w:type="dxa"/>
            <w:tcBorders>
              <w:top w:val="nil"/>
            </w:tcBorders>
          </w:tcPr>
          <w:p w:rsidR="003B2EC4" w:rsidRDefault="003B2EC4">
            <w:pPr>
              <w:pStyle w:val="ConsPlusNonformat"/>
              <w:jc w:val="both"/>
            </w:pPr>
            <w:r>
              <w:rPr>
                <w:sz w:val="18"/>
              </w:rPr>
              <w:t>14</w:t>
            </w:r>
          </w:p>
        </w:tc>
        <w:tc>
          <w:tcPr>
            <w:tcW w:w="999" w:type="dxa"/>
            <w:tcBorders>
              <w:top w:val="nil"/>
            </w:tcBorders>
          </w:tcPr>
          <w:p w:rsidR="003B2EC4" w:rsidRDefault="003B2EC4">
            <w:pPr>
              <w:pStyle w:val="ConsPlusNonformat"/>
              <w:jc w:val="both"/>
            </w:pPr>
            <w:r>
              <w:rPr>
                <w:sz w:val="18"/>
              </w:rPr>
              <w:t>0015500</w:t>
            </w:r>
          </w:p>
        </w:tc>
        <w:tc>
          <w:tcPr>
            <w:tcW w:w="555" w:type="dxa"/>
            <w:tcBorders>
              <w:top w:val="nil"/>
            </w:tcBorders>
          </w:tcPr>
          <w:p w:rsidR="003B2EC4" w:rsidRDefault="003B2EC4">
            <w:pPr>
              <w:pStyle w:val="ConsPlusNonformat"/>
              <w:jc w:val="both"/>
            </w:pPr>
            <w:r>
              <w:rPr>
                <w:sz w:val="18"/>
              </w:rPr>
              <w:t>270</w:t>
            </w:r>
          </w:p>
        </w:tc>
        <w:tc>
          <w:tcPr>
            <w:tcW w:w="1443" w:type="dxa"/>
            <w:tcBorders>
              <w:top w:val="nil"/>
            </w:tcBorders>
          </w:tcPr>
          <w:p w:rsidR="003B2EC4" w:rsidRDefault="003B2EC4">
            <w:pPr>
              <w:pStyle w:val="ConsPlusNonformat"/>
              <w:jc w:val="both"/>
            </w:pPr>
            <w:r>
              <w:rPr>
                <w:sz w:val="18"/>
              </w:rPr>
              <w:t xml:space="preserve">    38262,6</w:t>
            </w:r>
          </w:p>
        </w:tc>
        <w:tc>
          <w:tcPr>
            <w:tcW w:w="1443" w:type="dxa"/>
            <w:tcBorders>
              <w:top w:val="nil"/>
            </w:tcBorders>
          </w:tcPr>
          <w:p w:rsidR="003B2EC4" w:rsidRDefault="003B2EC4">
            <w:pPr>
              <w:pStyle w:val="ConsPlusNonformat"/>
              <w:jc w:val="both"/>
            </w:pPr>
            <w:r>
              <w:rPr>
                <w:sz w:val="18"/>
              </w:rPr>
              <w:t xml:space="preserve">    38300,0</w:t>
            </w:r>
          </w:p>
        </w:tc>
      </w:tr>
      <w:tr w:rsidR="003B2EC4">
        <w:trPr>
          <w:trHeight w:val="227"/>
        </w:trPr>
        <w:tc>
          <w:tcPr>
            <w:tcW w:w="3219" w:type="dxa"/>
            <w:tcBorders>
              <w:top w:val="nil"/>
            </w:tcBorders>
          </w:tcPr>
          <w:p w:rsidR="003B2EC4" w:rsidRDefault="003B2EC4">
            <w:pPr>
              <w:pStyle w:val="ConsPlusNonformat"/>
              <w:jc w:val="both"/>
            </w:pPr>
            <w:r>
              <w:rPr>
                <w:sz w:val="18"/>
              </w:rPr>
              <w:t xml:space="preserve">Здравоохранение, </w:t>
            </w:r>
            <w:proofErr w:type="gramStart"/>
            <w:r>
              <w:rPr>
                <w:sz w:val="18"/>
              </w:rPr>
              <w:t>физическая</w:t>
            </w:r>
            <w:proofErr w:type="gramEnd"/>
          </w:p>
          <w:p w:rsidR="003B2EC4" w:rsidRDefault="003B2EC4">
            <w:pPr>
              <w:pStyle w:val="ConsPlusNonformat"/>
              <w:jc w:val="both"/>
            </w:pPr>
            <w:r>
              <w:rPr>
                <w:sz w:val="18"/>
              </w:rPr>
              <w:t xml:space="preserve">культура и спорт           </w:t>
            </w:r>
          </w:p>
        </w:tc>
        <w:tc>
          <w:tcPr>
            <w:tcW w:w="555" w:type="dxa"/>
            <w:tcBorders>
              <w:top w:val="nil"/>
            </w:tcBorders>
          </w:tcPr>
          <w:p w:rsidR="003B2EC4" w:rsidRDefault="003B2EC4">
            <w:pPr>
              <w:pStyle w:val="ConsPlusNonformat"/>
              <w:jc w:val="both"/>
            </w:pPr>
            <w:r>
              <w:rPr>
                <w:sz w:val="18"/>
              </w:rPr>
              <w:t>395</w:t>
            </w:r>
          </w:p>
        </w:tc>
        <w:tc>
          <w:tcPr>
            <w:tcW w:w="444" w:type="dxa"/>
            <w:tcBorders>
              <w:top w:val="nil"/>
            </w:tcBorders>
          </w:tcPr>
          <w:p w:rsidR="003B2EC4" w:rsidRDefault="003B2EC4">
            <w:pPr>
              <w:pStyle w:val="ConsPlusNonformat"/>
              <w:jc w:val="both"/>
            </w:pPr>
            <w:r>
              <w:rPr>
                <w:sz w:val="18"/>
              </w:rPr>
              <w:t>09</w:t>
            </w:r>
          </w:p>
        </w:tc>
        <w:tc>
          <w:tcPr>
            <w:tcW w:w="444" w:type="dxa"/>
            <w:tcBorders>
              <w:top w:val="nil"/>
            </w:tcBorders>
          </w:tcPr>
          <w:p w:rsidR="003B2EC4" w:rsidRDefault="003B2EC4">
            <w:pPr>
              <w:pStyle w:val="ConsPlusNonformat"/>
              <w:jc w:val="both"/>
            </w:pPr>
            <w:r>
              <w:rPr>
                <w:sz w:val="18"/>
              </w:rPr>
              <w:t>00</w:t>
            </w:r>
          </w:p>
        </w:tc>
        <w:tc>
          <w:tcPr>
            <w:tcW w:w="999" w:type="dxa"/>
            <w:tcBorders>
              <w:top w:val="nil"/>
            </w:tcBorders>
          </w:tcPr>
          <w:p w:rsidR="003B2EC4" w:rsidRDefault="003B2EC4">
            <w:pPr>
              <w:pStyle w:val="ConsPlusNonformat"/>
              <w:jc w:val="both"/>
            </w:pPr>
          </w:p>
        </w:tc>
        <w:tc>
          <w:tcPr>
            <w:tcW w:w="555" w:type="dxa"/>
            <w:tcBorders>
              <w:top w:val="nil"/>
            </w:tcBorders>
          </w:tcPr>
          <w:p w:rsidR="003B2EC4" w:rsidRDefault="003B2EC4">
            <w:pPr>
              <w:pStyle w:val="ConsPlusNonformat"/>
              <w:jc w:val="both"/>
            </w:pPr>
          </w:p>
        </w:tc>
        <w:tc>
          <w:tcPr>
            <w:tcW w:w="1443" w:type="dxa"/>
            <w:tcBorders>
              <w:top w:val="nil"/>
            </w:tcBorders>
          </w:tcPr>
          <w:p w:rsidR="003B2EC4" w:rsidRDefault="003B2EC4">
            <w:pPr>
              <w:pStyle w:val="ConsPlusNonformat"/>
              <w:jc w:val="both"/>
            </w:pPr>
            <w:r>
              <w:rPr>
                <w:sz w:val="18"/>
              </w:rPr>
              <w:t xml:space="preserve">  3567319,1</w:t>
            </w:r>
          </w:p>
        </w:tc>
        <w:tc>
          <w:tcPr>
            <w:tcW w:w="1443" w:type="dxa"/>
            <w:tcBorders>
              <w:top w:val="nil"/>
            </w:tcBorders>
          </w:tcPr>
          <w:p w:rsidR="003B2EC4" w:rsidRDefault="003B2EC4">
            <w:pPr>
              <w:pStyle w:val="ConsPlusNonformat"/>
              <w:jc w:val="both"/>
            </w:pPr>
            <w:r>
              <w:rPr>
                <w:sz w:val="18"/>
              </w:rPr>
              <w:t xml:space="preserve">  4025742,7</w:t>
            </w:r>
          </w:p>
        </w:tc>
      </w:tr>
      <w:tr w:rsidR="003B2EC4">
        <w:trPr>
          <w:trHeight w:val="227"/>
        </w:trPr>
        <w:tc>
          <w:tcPr>
            <w:tcW w:w="3219" w:type="dxa"/>
            <w:tcBorders>
              <w:top w:val="nil"/>
            </w:tcBorders>
          </w:tcPr>
          <w:p w:rsidR="003B2EC4" w:rsidRDefault="003B2EC4">
            <w:pPr>
              <w:pStyle w:val="ConsPlusNonformat"/>
              <w:jc w:val="both"/>
            </w:pPr>
            <w:r>
              <w:rPr>
                <w:sz w:val="18"/>
              </w:rPr>
              <w:t xml:space="preserve">Амбулаторная помощь        </w:t>
            </w:r>
          </w:p>
        </w:tc>
        <w:tc>
          <w:tcPr>
            <w:tcW w:w="555" w:type="dxa"/>
            <w:tcBorders>
              <w:top w:val="nil"/>
            </w:tcBorders>
          </w:tcPr>
          <w:p w:rsidR="003B2EC4" w:rsidRDefault="003B2EC4">
            <w:pPr>
              <w:pStyle w:val="ConsPlusNonformat"/>
              <w:jc w:val="both"/>
            </w:pPr>
            <w:r>
              <w:rPr>
                <w:sz w:val="18"/>
              </w:rPr>
              <w:t>395</w:t>
            </w:r>
          </w:p>
        </w:tc>
        <w:tc>
          <w:tcPr>
            <w:tcW w:w="444" w:type="dxa"/>
            <w:tcBorders>
              <w:top w:val="nil"/>
            </w:tcBorders>
          </w:tcPr>
          <w:p w:rsidR="003B2EC4" w:rsidRDefault="003B2EC4">
            <w:pPr>
              <w:pStyle w:val="ConsPlusNonformat"/>
              <w:jc w:val="both"/>
            </w:pPr>
            <w:r>
              <w:rPr>
                <w:sz w:val="18"/>
              </w:rPr>
              <w:t>09</w:t>
            </w:r>
          </w:p>
        </w:tc>
        <w:tc>
          <w:tcPr>
            <w:tcW w:w="444" w:type="dxa"/>
            <w:tcBorders>
              <w:top w:val="nil"/>
            </w:tcBorders>
          </w:tcPr>
          <w:p w:rsidR="003B2EC4" w:rsidRDefault="003B2EC4">
            <w:pPr>
              <w:pStyle w:val="ConsPlusNonformat"/>
              <w:jc w:val="both"/>
            </w:pPr>
            <w:r>
              <w:rPr>
                <w:sz w:val="18"/>
              </w:rPr>
              <w:t>02</w:t>
            </w:r>
          </w:p>
        </w:tc>
        <w:tc>
          <w:tcPr>
            <w:tcW w:w="999" w:type="dxa"/>
            <w:tcBorders>
              <w:top w:val="nil"/>
            </w:tcBorders>
          </w:tcPr>
          <w:p w:rsidR="003B2EC4" w:rsidRDefault="003B2EC4">
            <w:pPr>
              <w:pStyle w:val="ConsPlusNonformat"/>
              <w:jc w:val="both"/>
            </w:pPr>
          </w:p>
        </w:tc>
        <w:tc>
          <w:tcPr>
            <w:tcW w:w="555" w:type="dxa"/>
            <w:tcBorders>
              <w:top w:val="nil"/>
            </w:tcBorders>
          </w:tcPr>
          <w:p w:rsidR="003B2EC4" w:rsidRDefault="003B2EC4">
            <w:pPr>
              <w:pStyle w:val="ConsPlusNonformat"/>
              <w:jc w:val="both"/>
            </w:pPr>
          </w:p>
        </w:tc>
        <w:tc>
          <w:tcPr>
            <w:tcW w:w="1443" w:type="dxa"/>
            <w:tcBorders>
              <w:top w:val="nil"/>
            </w:tcBorders>
          </w:tcPr>
          <w:p w:rsidR="003B2EC4" w:rsidRDefault="003B2EC4">
            <w:pPr>
              <w:pStyle w:val="ConsPlusNonformat"/>
              <w:jc w:val="both"/>
            </w:pPr>
            <w:r>
              <w:rPr>
                <w:sz w:val="18"/>
              </w:rPr>
              <w:t xml:space="preserve">   117418,0</w:t>
            </w:r>
          </w:p>
        </w:tc>
        <w:tc>
          <w:tcPr>
            <w:tcW w:w="1443" w:type="dxa"/>
            <w:tcBorders>
              <w:top w:val="nil"/>
            </w:tcBorders>
          </w:tcPr>
          <w:p w:rsidR="003B2EC4" w:rsidRDefault="003B2EC4">
            <w:pPr>
              <w:pStyle w:val="ConsPlusNonformat"/>
              <w:jc w:val="both"/>
            </w:pPr>
            <w:r>
              <w:rPr>
                <w:sz w:val="18"/>
              </w:rPr>
              <w:t xml:space="preserve">   117879,0</w:t>
            </w:r>
          </w:p>
        </w:tc>
      </w:tr>
      <w:tr w:rsidR="003B2EC4">
        <w:trPr>
          <w:trHeight w:val="227"/>
        </w:trPr>
        <w:tc>
          <w:tcPr>
            <w:tcW w:w="3219" w:type="dxa"/>
            <w:tcBorders>
              <w:top w:val="nil"/>
            </w:tcBorders>
          </w:tcPr>
          <w:p w:rsidR="003B2EC4" w:rsidRDefault="003B2EC4">
            <w:pPr>
              <w:pStyle w:val="ConsPlusNonformat"/>
              <w:jc w:val="both"/>
            </w:pPr>
            <w:r>
              <w:rPr>
                <w:sz w:val="18"/>
              </w:rPr>
              <w:t xml:space="preserve">Финансовое обеспечение     </w:t>
            </w:r>
          </w:p>
          <w:p w:rsidR="003B2EC4" w:rsidRDefault="003B2EC4">
            <w:pPr>
              <w:pStyle w:val="ConsPlusNonformat"/>
              <w:jc w:val="both"/>
            </w:pPr>
            <w:r>
              <w:rPr>
                <w:sz w:val="18"/>
              </w:rPr>
              <w:t xml:space="preserve">оказания </w:t>
            </w:r>
            <w:proofErr w:type="gramStart"/>
            <w:r>
              <w:rPr>
                <w:sz w:val="18"/>
              </w:rPr>
              <w:t>дополнительной</w:t>
            </w:r>
            <w:proofErr w:type="gramEnd"/>
            <w:r>
              <w:rPr>
                <w:sz w:val="18"/>
              </w:rPr>
              <w:t xml:space="preserve">    </w:t>
            </w:r>
          </w:p>
          <w:p w:rsidR="003B2EC4" w:rsidRDefault="003B2EC4">
            <w:pPr>
              <w:pStyle w:val="ConsPlusNonformat"/>
              <w:jc w:val="both"/>
            </w:pPr>
            <w:r>
              <w:rPr>
                <w:sz w:val="18"/>
              </w:rPr>
              <w:t xml:space="preserve">медицинской помощи,        </w:t>
            </w:r>
          </w:p>
          <w:p w:rsidR="003B2EC4" w:rsidRDefault="003B2EC4">
            <w:pPr>
              <w:pStyle w:val="ConsPlusNonformat"/>
              <w:jc w:val="both"/>
            </w:pPr>
            <w:r>
              <w:rPr>
                <w:sz w:val="18"/>
              </w:rPr>
              <w:t xml:space="preserve">оказываемой                </w:t>
            </w:r>
          </w:p>
          <w:p w:rsidR="003B2EC4" w:rsidRDefault="003B2EC4">
            <w:pPr>
              <w:pStyle w:val="ConsPlusNonformat"/>
              <w:jc w:val="both"/>
            </w:pPr>
            <w:r>
              <w:rPr>
                <w:sz w:val="18"/>
              </w:rPr>
              <w:t xml:space="preserve">врачами-терапевтами        </w:t>
            </w:r>
          </w:p>
          <w:p w:rsidR="003B2EC4" w:rsidRDefault="003B2EC4">
            <w:pPr>
              <w:pStyle w:val="ConsPlusNonformat"/>
              <w:jc w:val="both"/>
            </w:pPr>
            <w:r>
              <w:rPr>
                <w:sz w:val="18"/>
              </w:rPr>
              <w:t xml:space="preserve">участковыми,               </w:t>
            </w:r>
          </w:p>
          <w:p w:rsidR="003B2EC4" w:rsidRDefault="003B2EC4">
            <w:pPr>
              <w:pStyle w:val="ConsPlusNonformat"/>
              <w:jc w:val="both"/>
            </w:pPr>
            <w:r>
              <w:rPr>
                <w:sz w:val="18"/>
              </w:rPr>
              <w:t xml:space="preserve">врачами-педиатрами         </w:t>
            </w:r>
          </w:p>
          <w:p w:rsidR="003B2EC4" w:rsidRDefault="003B2EC4">
            <w:pPr>
              <w:pStyle w:val="ConsPlusNonformat"/>
              <w:jc w:val="both"/>
            </w:pPr>
            <w:r>
              <w:rPr>
                <w:sz w:val="18"/>
              </w:rPr>
              <w:t xml:space="preserve">участковыми, врачами общей </w:t>
            </w:r>
          </w:p>
          <w:p w:rsidR="003B2EC4" w:rsidRDefault="003B2EC4">
            <w:pPr>
              <w:pStyle w:val="ConsPlusNonformat"/>
              <w:jc w:val="both"/>
            </w:pPr>
            <w:proofErr w:type="gramStart"/>
            <w:r>
              <w:rPr>
                <w:sz w:val="18"/>
              </w:rPr>
              <w:t xml:space="preserve">практики (семейными        </w:t>
            </w:r>
            <w:proofErr w:type="gramEnd"/>
          </w:p>
          <w:p w:rsidR="003B2EC4" w:rsidRDefault="003B2EC4">
            <w:pPr>
              <w:pStyle w:val="ConsPlusNonformat"/>
              <w:jc w:val="both"/>
            </w:pPr>
            <w:r>
              <w:rPr>
                <w:sz w:val="18"/>
              </w:rPr>
              <w:t xml:space="preserve">врачами), медицинскими     </w:t>
            </w:r>
          </w:p>
          <w:p w:rsidR="003B2EC4" w:rsidRDefault="003B2EC4">
            <w:pPr>
              <w:pStyle w:val="ConsPlusNonformat"/>
              <w:jc w:val="both"/>
            </w:pPr>
            <w:r>
              <w:rPr>
                <w:sz w:val="18"/>
              </w:rPr>
              <w:t xml:space="preserve">сестрами участковыми       </w:t>
            </w:r>
          </w:p>
          <w:p w:rsidR="003B2EC4" w:rsidRDefault="003B2EC4">
            <w:pPr>
              <w:pStyle w:val="ConsPlusNonformat"/>
              <w:jc w:val="both"/>
            </w:pPr>
            <w:r>
              <w:rPr>
                <w:sz w:val="18"/>
              </w:rPr>
              <w:t xml:space="preserve">врачей-терапевтов          </w:t>
            </w:r>
          </w:p>
          <w:p w:rsidR="003B2EC4" w:rsidRDefault="003B2EC4">
            <w:pPr>
              <w:pStyle w:val="ConsPlusNonformat"/>
              <w:jc w:val="both"/>
            </w:pPr>
            <w:r>
              <w:rPr>
                <w:sz w:val="18"/>
              </w:rPr>
              <w:t xml:space="preserve">участковых,                </w:t>
            </w:r>
          </w:p>
          <w:p w:rsidR="003B2EC4" w:rsidRDefault="003B2EC4">
            <w:pPr>
              <w:pStyle w:val="ConsPlusNonformat"/>
              <w:jc w:val="both"/>
            </w:pPr>
            <w:r>
              <w:rPr>
                <w:sz w:val="18"/>
              </w:rPr>
              <w:t xml:space="preserve">врачей-педиатров           </w:t>
            </w:r>
          </w:p>
          <w:p w:rsidR="003B2EC4" w:rsidRDefault="003B2EC4">
            <w:pPr>
              <w:pStyle w:val="ConsPlusNonformat"/>
              <w:jc w:val="both"/>
            </w:pPr>
            <w:r>
              <w:rPr>
                <w:sz w:val="18"/>
              </w:rPr>
              <w:t xml:space="preserve">участковых, </w:t>
            </w:r>
            <w:proofErr w:type="gramStart"/>
            <w:r>
              <w:rPr>
                <w:sz w:val="18"/>
              </w:rPr>
              <w:t>медицинскими</w:t>
            </w:r>
            <w:proofErr w:type="gramEnd"/>
            <w:r>
              <w:rPr>
                <w:sz w:val="18"/>
              </w:rPr>
              <w:t xml:space="preserve">   </w:t>
            </w:r>
          </w:p>
          <w:p w:rsidR="003B2EC4" w:rsidRDefault="003B2EC4">
            <w:pPr>
              <w:pStyle w:val="ConsPlusNonformat"/>
              <w:jc w:val="both"/>
            </w:pPr>
            <w:r>
              <w:rPr>
                <w:sz w:val="18"/>
              </w:rPr>
              <w:t xml:space="preserve">сестрами врачей общей      </w:t>
            </w:r>
          </w:p>
          <w:p w:rsidR="003B2EC4" w:rsidRDefault="003B2EC4">
            <w:pPr>
              <w:pStyle w:val="ConsPlusNonformat"/>
              <w:jc w:val="both"/>
            </w:pPr>
            <w:r>
              <w:rPr>
                <w:sz w:val="18"/>
              </w:rPr>
              <w:t xml:space="preserve">практики (семейных врачей) </w:t>
            </w:r>
          </w:p>
        </w:tc>
        <w:tc>
          <w:tcPr>
            <w:tcW w:w="555" w:type="dxa"/>
            <w:tcBorders>
              <w:top w:val="nil"/>
            </w:tcBorders>
          </w:tcPr>
          <w:p w:rsidR="003B2EC4" w:rsidRDefault="003B2EC4">
            <w:pPr>
              <w:pStyle w:val="ConsPlusNonformat"/>
              <w:jc w:val="both"/>
            </w:pPr>
            <w:r>
              <w:rPr>
                <w:sz w:val="18"/>
              </w:rPr>
              <w:t>395</w:t>
            </w:r>
          </w:p>
        </w:tc>
        <w:tc>
          <w:tcPr>
            <w:tcW w:w="444" w:type="dxa"/>
            <w:tcBorders>
              <w:top w:val="nil"/>
            </w:tcBorders>
          </w:tcPr>
          <w:p w:rsidR="003B2EC4" w:rsidRDefault="003B2EC4">
            <w:pPr>
              <w:pStyle w:val="ConsPlusNonformat"/>
              <w:jc w:val="both"/>
            </w:pPr>
            <w:r>
              <w:rPr>
                <w:sz w:val="18"/>
              </w:rPr>
              <w:t>09</w:t>
            </w:r>
          </w:p>
        </w:tc>
        <w:tc>
          <w:tcPr>
            <w:tcW w:w="444" w:type="dxa"/>
            <w:tcBorders>
              <w:top w:val="nil"/>
            </w:tcBorders>
          </w:tcPr>
          <w:p w:rsidR="003B2EC4" w:rsidRDefault="003B2EC4">
            <w:pPr>
              <w:pStyle w:val="ConsPlusNonformat"/>
              <w:jc w:val="both"/>
            </w:pPr>
            <w:r>
              <w:rPr>
                <w:sz w:val="18"/>
              </w:rPr>
              <w:t>02</w:t>
            </w:r>
          </w:p>
        </w:tc>
        <w:tc>
          <w:tcPr>
            <w:tcW w:w="999" w:type="dxa"/>
            <w:tcBorders>
              <w:top w:val="nil"/>
            </w:tcBorders>
          </w:tcPr>
          <w:p w:rsidR="003B2EC4" w:rsidRDefault="003B2EC4">
            <w:pPr>
              <w:pStyle w:val="ConsPlusNonformat"/>
              <w:jc w:val="both"/>
            </w:pPr>
            <w:r>
              <w:rPr>
                <w:sz w:val="18"/>
              </w:rPr>
              <w:t>5202100</w:t>
            </w:r>
          </w:p>
        </w:tc>
        <w:tc>
          <w:tcPr>
            <w:tcW w:w="555" w:type="dxa"/>
            <w:tcBorders>
              <w:top w:val="nil"/>
            </w:tcBorders>
          </w:tcPr>
          <w:p w:rsidR="003B2EC4" w:rsidRDefault="003B2EC4">
            <w:pPr>
              <w:pStyle w:val="ConsPlusNonformat"/>
              <w:jc w:val="both"/>
            </w:pPr>
          </w:p>
        </w:tc>
        <w:tc>
          <w:tcPr>
            <w:tcW w:w="1443" w:type="dxa"/>
            <w:tcBorders>
              <w:top w:val="nil"/>
            </w:tcBorders>
          </w:tcPr>
          <w:p w:rsidR="003B2EC4" w:rsidRDefault="003B2EC4">
            <w:pPr>
              <w:pStyle w:val="ConsPlusNonformat"/>
              <w:jc w:val="both"/>
            </w:pPr>
            <w:r>
              <w:rPr>
                <w:sz w:val="18"/>
              </w:rPr>
              <w:t xml:space="preserve">   117418,0</w:t>
            </w:r>
          </w:p>
        </w:tc>
        <w:tc>
          <w:tcPr>
            <w:tcW w:w="1443" w:type="dxa"/>
            <w:tcBorders>
              <w:top w:val="nil"/>
            </w:tcBorders>
          </w:tcPr>
          <w:p w:rsidR="003B2EC4" w:rsidRDefault="003B2EC4">
            <w:pPr>
              <w:pStyle w:val="ConsPlusNonformat"/>
              <w:jc w:val="both"/>
            </w:pPr>
            <w:r>
              <w:rPr>
                <w:sz w:val="18"/>
              </w:rPr>
              <w:t xml:space="preserve">   117879,0</w:t>
            </w:r>
          </w:p>
        </w:tc>
      </w:tr>
      <w:tr w:rsidR="003B2EC4">
        <w:trPr>
          <w:trHeight w:val="227"/>
        </w:trPr>
        <w:tc>
          <w:tcPr>
            <w:tcW w:w="3219" w:type="dxa"/>
            <w:tcBorders>
              <w:top w:val="nil"/>
            </w:tcBorders>
          </w:tcPr>
          <w:p w:rsidR="003B2EC4" w:rsidRDefault="003B2EC4">
            <w:pPr>
              <w:pStyle w:val="ConsPlusNonformat"/>
              <w:jc w:val="both"/>
            </w:pPr>
            <w:r>
              <w:rPr>
                <w:sz w:val="18"/>
              </w:rPr>
              <w:t xml:space="preserve">Социальные выплаты         </w:t>
            </w:r>
          </w:p>
        </w:tc>
        <w:tc>
          <w:tcPr>
            <w:tcW w:w="555" w:type="dxa"/>
            <w:tcBorders>
              <w:top w:val="nil"/>
            </w:tcBorders>
          </w:tcPr>
          <w:p w:rsidR="003B2EC4" w:rsidRDefault="003B2EC4">
            <w:pPr>
              <w:pStyle w:val="ConsPlusNonformat"/>
              <w:jc w:val="both"/>
            </w:pPr>
            <w:r>
              <w:rPr>
                <w:sz w:val="18"/>
              </w:rPr>
              <w:t>395</w:t>
            </w:r>
          </w:p>
        </w:tc>
        <w:tc>
          <w:tcPr>
            <w:tcW w:w="444" w:type="dxa"/>
            <w:tcBorders>
              <w:top w:val="nil"/>
            </w:tcBorders>
          </w:tcPr>
          <w:p w:rsidR="003B2EC4" w:rsidRDefault="003B2EC4">
            <w:pPr>
              <w:pStyle w:val="ConsPlusNonformat"/>
              <w:jc w:val="both"/>
            </w:pPr>
            <w:r>
              <w:rPr>
                <w:sz w:val="18"/>
              </w:rPr>
              <w:t>09</w:t>
            </w:r>
          </w:p>
        </w:tc>
        <w:tc>
          <w:tcPr>
            <w:tcW w:w="444" w:type="dxa"/>
            <w:tcBorders>
              <w:top w:val="nil"/>
            </w:tcBorders>
          </w:tcPr>
          <w:p w:rsidR="003B2EC4" w:rsidRDefault="003B2EC4">
            <w:pPr>
              <w:pStyle w:val="ConsPlusNonformat"/>
              <w:jc w:val="both"/>
            </w:pPr>
            <w:r>
              <w:rPr>
                <w:sz w:val="18"/>
              </w:rPr>
              <w:t>02</w:t>
            </w:r>
          </w:p>
        </w:tc>
        <w:tc>
          <w:tcPr>
            <w:tcW w:w="999" w:type="dxa"/>
            <w:tcBorders>
              <w:top w:val="nil"/>
            </w:tcBorders>
          </w:tcPr>
          <w:p w:rsidR="003B2EC4" w:rsidRDefault="003B2EC4">
            <w:pPr>
              <w:pStyle w:val="ConsPlusNonformat"/>
              <w:jc w:val="both"/>
            </w:pPr>
            <w:r>
              <w:rPr>
                <w:sz w:val="18"/>
              </w:rPr>
              <w:t>5202100</w:t>
            </w:r>
          </w:p>
        </w:tc>
        <w:tc>
          <w:tcPr>
            <w:tcW w:w="555" w:type="dxa"/>
            <w:tcBorders>
              <w:top w:val="nil"/>
            </w:tcBorders>
          </w:tcPr>
          <w:p w:rsidR="003B2EC4" w:rsidRDefault="003B2EC4">
            <w:pPr>
              <w:pStyle w:val="ConsPlusNonformat"/>
              <w:jc w:val="both"/>
            </w:pPr>
            <w:r>
              <w:rPr>
                <w:sz w:val="18"/>
              </w:rPr>
              <w:t>005</w:t>
            </w:r>
          </w:p>
        </w:tc>
        <w:tc>
          <w:tcPr>
            <w:tcW w:w="1443" w:type="dxa"/>
            <w:tcBorders>
              <w:top w:val="nil"/>
            </w:tcBorders>
          </w:tcPr>
          <w:p w:rsidR="003B2EC4" w:rsidRDefault="003B2EC4">
            <w:pPr>
              <w:pStyle w:val="ConsPlusNonformat"/>
              <w:jc w:val="both"/>
            </w:pPr>
            <w:r>
              <w:rPr>
                <w:sz w:val="18"/>
              </w:rPr>
              <w:t xml:space="preserve">   117418,0</w:t>
            </w:r>
          </w:p>
        </w:tc>
        <w:tc>
          <w:tcPr>
            <w:tcW w:w="1443" w:type="dxa"/>
            <w:tcBorders>
              <w:top w:val="nil"/>
            </w:tcBorders>
          </w:tcPr>
          <w:p w:rsidR="003B2EC4" w:rsidRDefault="003B2EC4">
            <w:pPr>
              <w:pStyle w:val="ConsPlusNonformat"/>
              <w:jc w:val="both"/>
            </w:pPr>
            <w:r>
              <w:rPr>
                <w:sz w:val="18"/>
              </w:rPr>
              <w:t xml:space="preserve">   117879,0</w:t>
            </w:r>
          </w:p>
        </w:tc>
      </w:tr>
      <w:tr w:rsidR="003B2EC4">
        <w:trPr>
          <w:trHeight w:val="227"/>
        </w:trPr>
        <w:tc>
          <w:tcPr>
            <w:tcW w:w="3219" w:type="dxa"/>
            <w:tcBorders>
              <w:top w:val="nil"/>
            </w:tcBorders>
          </w:tcPr>
          <w:p w:rsidR="003B2EC4" w:rsidRDefault="003B2EC4">
            <w:pPr>
              <w:pStyle w:val="ConsPlusNonformat"/>
              <w:jc w:val="both"/>
            </w:pPr>
            <w:r>
              <w:rPr>
                <w:sz w:val="18"/>
              </w:rPr>
              <w:t xml:space="preserve">Другие вопросы в области   </w:t>
            </w:r>
          </w:p>
          <w:p w:rsidR="003B2EC4" w:rsidRDefault="003B2EC4">
            <w:pPr>
              <w:pStyle w:val="ConsPlusNonformat"/>
              <w:jc w:val="both"/>
            </w:pPr>
            <w:r>
              <w:rPr>
                <w:sz w:val="18"/>
              </w:rPr>
              <w:t xml:space="preserve">здравоохранения, </w:t>
            </w:r>
            <w:proofErr w:type="gramStart"/>
            <w:r>
              <w:rPr>
                <w:sz w:val="18"/>
              </w:rPr>
              <w:t>физической</w:t>
            </w:r>
            <w:proofErr w:type="gramEnd"/>
          </w:p>
          <w:p w:rsidR="003B2EC4" w:rsidRDefault="003B2EC4">
            <w:pPr>
              <w:pStyle w:val="ConsPlusNonformat"/>
              <w:jc w:val="both"/>
            </w:pPr>
            <w:r>
              <w:rPr>
                <w:sz w:val="18"/>
              </w:rPr>
              <w:t xml:space="preserve">культуры и спорта          </w:t>
            </w:r>
          </w:p>
        </w:tc>
        <w:tc>
          <w:tcPr>
            <w:tcW w:w="555" w:type="dxa"/>
            <w:tcBorders>
              <w:top w:val="nil"/>
            </w:tcBorders>
          </w:tcPr>
          <w:p w:rsidR="003B2EC4" w:rsidRDefault="003B2EC4">
            <w:pPr>
              <w:pStyle w:val="ConsPlusNonformat"/>
              <w:jc w:val="both"/>
            </w:pPr>
            <w:r>
              <w:rPr>
                <w:sz w:val="18"/>
              </w:rPr>
              <w:t>395</w:t>
            </w:r>
          </w:p>
        </w:tc>
        <w:tc>
          <w:tcPr>
            <w:tcW w:w="444" w:type="dxa"/>
            <w:tcBorders>
              <w:top w:val="nil"/>
            </w:tcBorders>
          </w:tcPr>
          <w:p w:rsidR="003B2EC4" w:rsidRDefault="003B2EC4">
            <w:pPr>
              <w:pStyle w:val="ConsPlusNonformat"/>
              <w:jc w:val="both"/>
            </w:pPr>
            <w:r>
              <w:rPr>
                <w:sz w:val="18"/>
              </w:rPr>
              <w:t>09</w:t>
            </w:r>
          </w:p>
        </w:tc>
        <w:tc>
          <w:tcPr>
            <w:tcW w:w="444" w:type="dxa"/>
            <w:tcBorders>
              <w:top w:val="nil"/>
            </w:tcBorders>
          </w:tcPr>
          <w:p w:rsidR="003B2EC4" w:rsidRDefault="003B2EC4">
            <w:pPr>
              <w:pStyle w:val="ConsPlusNonformat"/>
              <w:jc w:val="both"/>
            </w:pPr>
            <w:r>
              <w:rPr>
                <w:sz w:val="18"/>
              </w:rPr>
              <w:t>10</w:t>
            </w:r>
          </w:p>
        </w:tc>
        <w:tc>
          <w:tcPr>
            <w:tcW w:w="999" w:type="dxa"/>
            <w:tcBorders>
              <w:top w:val="nil"/>
            </w:tcBorders>
          </w:tcPr>
          <w:p w:rsidR="003B2EC4" w:rsidRDefault="003B2EC4">
            <w:pPr>
              <w:pStyle w:val="ConsPlusNonformat"/>
              <w:jc w:val="both"/>
            </w:pPr>
          </w:p>
        </w:tc>
        <w:tc>
          <w:tcPr>
            <w:tcW w:w="555" w:type="dxa"/>
            <w:tcBorders>
              <w:top w:val="nil"/>
            </w:tcBorders>
          </w:tcPr>
          <w:p w:rsidR="003B2EC4" w:rsidRDefault="003B2EC4">
            <w:pPr>
              <w:pStyle w:val="ConsPlusNonformat"/>
              <w:jc w:val="both"/>
            </w:pPr>
          </w:p>
        </w:tc>
        <w:tc>
          <w:tcPr>
            <w:tcW w:w="1443" w:type="dxa"/>
            <w:tcBorders>
              <w:top w:val="nil"/>
            </w:tcBorders>
          </w:tcPr>
          <w:p w:rsidR="003B2EC4" w:rsidRDefault="003B2EC4">
            <w:pPr>
              <w:pStyle w:val="ConsPlusNonformat"/>
              <w:jc w:val="both"/>
            </w:pPr>
            <w:r>
              <w:rPr>
                <w:sz w:val="18"/>
              </w:rPr>
              <w:t xml:space="preserve">  3449901,1</w:t>
            </w:r>
          </w:p>
        </w:tc>
        <w:tc>
          <w:tcPr>
            <w:tcW w:w="1443" w:type="dxa"/>
            <w:tcBorders>
              <w:top w:val="nil"/>
            </w:tcBorders>
          </w:tcPr>
          <w:p w:rsidR="003B2EC4" w:rsidRDefault="003B2EC4">
            <w:pPr>
              <w:pStyle w:val="ConsPlusNonformat"/>
              <w:jc w:val="both"/>
            </w:pPr>
            <w:r>
              <w:rPr>
                <w:sz w:val="18"/>
              </w:rPr>
              <w:t xml:space="preserve">  3907863,7</w:t>
            </w:r>
          </w:p>
        </w:tc>
      </w:tr>
      <w:tr w:rsidR="003B2EC4">
        <w:trPr>
          <w:trHeight w:val="227"/>
        </w:trPr>
        <w:tc>
          <w:tcPr>
            <w:tcW w:w="3219" w:type="dxa"/>
            <w:tcBorders>
              <w:top w:val="nil"/>
            </w:tcBorders>
          </w:tcPr>
          <w:p w:rsidR="003B2EC4" w:rsidRDefault="003B2EC4">
            <w:pPr>
              <w:pStyle w:val="ConsPlusNonformat"/>
              <w:jc w:val="both"/>
            </w:pPr>
            <w:hyperlink r:id="rId27" w:history="1">
              <w:r>
                <w:rPr>
                  <w:color w:val="0000FF"/>
                  <w:sz w:val="18"/>
                </w:rPr>
                <w:t>Закон</w:t>
              </w:r>
            </w:hyperlink>
            <w:r>
              <w:rPr>
                <w:sz w:val="18"/>
              </w:rPr>
              <w:t xml:space="preserve"> Российской Федерации </w:t>
            </w:r>
          </w:p>
          <w:p w:rsidR="003B2EC4" w:rsidRDefault="003B2EC4">
            <w:pPr>
              <w:pStyle w:val="ConsPlusNonformat"/>
              <w:jc w:val="both"/>
            </w:pPr>
            <w:r>
              <w:rPr>
                <w:sz w:val="18"/>
              </w:rPr>
              <w:t xml:space="preserve">от 28.06.1991 N 1499-1 "О  </w:t>
            </w:r>
          </w:p>
          <w:p w:rsidR="003B2EC4" w:rsidRDefault="003B2EC4">
            <w:pPr>
              <w:pStyle w:val="ConsPlusNonformat"/>
              <w:jc w:val="both"/>
            </w:pPr>
            <w:r>
              <w:rPr>
                <w:sz w:val="18"/>
              </w:rPr>
              <w:t xml:space="preserve">медицинском </w:t>
            </w:r>
            <w:proofErr w:type="gramStart"/>
            <w:r>
              <w:rPr>
                <w:sz w:val="18"/>
              </w:rPr>
              <w:t>страховании</w:t>
            </w:r>
            <w:proofErr w:type="gramEnd"/>
            <w:r>
              <w:rPr>
                <w:sz w:val="18"/>
              </w:rPr>
              <w:t xml:space="preserve">    </w:t>
            </w:r>
          </w:p>
          <w:p w:rsidR="003B2EC4" w:rsidRDefault="003B2EC4">
            <w:pPr>
              <w:pStyle w:val="ConsPlusNonformat"/>
              <w:jc w:val="both"/>
            </w:pPr>
            <w:r>
              <w:rPr>
                <w:sz w:val="18"/>
              </w:rPr>
              <w:t xml:space="preserve">граждан в </w:t>
            </w:r>
            <w:proofErr w:type="gramStart"/>
            <w:r>
              <w:rPr>
                <w:sz w:val="18"/>
              </w:rPr>
              <w:t>Российской</w:t>
            </w:r>
            <w:proofErr w:type="gramEnd"/>
            <w:r>
              <w:rPr>
                <w:sz w:val="18"/>
              </w:rPr>
              <w:t xml:space="preserve">       </w:t>
            </w:r>
          </w:p>
          <w:p w:rsidR="003B2EC4" w:rsidRDefault="003B2EC4">
            <w:pPr>
              <w:pStyle w:val="ConsPlusNonformat"/>
              <w:jc w:val="both"/>
            </w:pPr>
            <w:r>
              <w:rPr>
                <w:sz w:val="18"/>
              </w:rPr>
              <w:t xml:space="preserve">Федерации"                 </w:t>
            </w:r>
          </w:p>
        </w:tc>
        <w:tc>
          <w:tcPr>
            <w:tcW w:w="555" w:type="dxa"/>
            <w:tcBorders>
              <w:top w:val="nil"/>
            </w:tcBorders>
          </w:tcPr>
          <w:p w:rsidR="003B2EC4" w:rsidRDefault="003B2EC4">
            <w:pPr>
              <w:pStyle w:val="ConsPlusNonformat"/>
              <w:jc w:val="both"/>
            </w:pPr>
            <w:r>
              <w:rPr>
                <w:sz w:val="18"/>
              </w:rPr>
              <w:t>395</w:t>
            </w:r>
          </w:p>
        </w:tc>
        <w:tc>
          <w:tcPr>
            <w:tcW w:w="444" w:type="dxa"/>
            <w:tcBorders>
              <w:top w:val="nil"/>
            </w:tcBorders>
          </w:tcPr>
          <w:p w:rsidR="003B2EC4" w:rsidRDefault="003B2EC4">
            <w:pPr>
              <w:pStyle w:val="ConsPlusNonformat"/>
              <w:jc w:val="both"/>
            </w:pPr>
            <w:r>
              <w:rPr>
                <w:sz w:val="18"/>
              </w:rPr>
              <w:t>09</w:t>
            </w:r>
          </w:p>
        </w:tc>
        <w:tc>
          <w:tcPr>
            <w:tcW w:w="444" w:type="dxa"/>
            <w:tcBorders>
              <w:top w:val="nil"/>
            </w:tcBorders>
          </w:tcPr>
          <w:p w:rsidR="003B2EC4" w:rsidRDefault="003B2EC4">
            <w:pPr>
              <w:pStyle w:val="ConsPlusNonformat"/>
              <w:jc w:val="both"/>
            </w:pPr>
            <w:r>
              <w:rPr>
                <w:sz w:val="18"/>
              </w:rPr>
              <w:t>10</w:t>
            </w:r>
          </w:p>
        </w:tc>
        <w:tc>
          <w:tcPr>
            <w:tcW w:w="999" w:type="dxa"/>
            <w:tcBorders>
              <w:top w:val="nil"/>
            </w:tcBorders>
          </w:tcPr>
          <w:p w:rsidR="003B2EC4" w:rsidRDefault="003B2EC4">
            <w:pPr>
              <w:pStyle w:val="ConsPlusNonformat"/>
              <w:jc w:val="both"/>
            </w:pPr>
            <w:r>
              <w:rPr>
                <w:sz w:val="18"/>
              </w:rPr>
              <w:t>5051700</w:t>
            </w:r>
          </w:p>
        </w:tc>
        <w:tc>
          <w:tcPr>
            <w:tcW w:w="555" w:type="dxa"/>
            <w:tcBorders>
              <w:top w:val="nil"/>
            </w:tcBorders>
          </w:tcPr>
          <w:p w:rsidR="003B2EC4" w:rsidRDefault="003B2EC4">
            <w:pPr>
              <w:pStyle w:val="ConsPlusNonformat"/>
              <w:jc w:val="both"/>
            </w:pPr>
          </w:p>
        </w:tc>
        <w:tc>
          <w:tcPr>
            <w:tcW w:w="1443" w:type="dxa"/>
            <w:tcBorders>
              <w:top w:val="nil"/>
            </w:tcBorders>
          </w:tcPr>
          <w:p w:rsidR="003B2EC4" w:rsidRDefault="003B2EC4">
            <w:pPr>
              <w:pStyle w:val="ConsPlusNonformat"/>
              <w:jc w:val="both"/>
            </w:pPr>
            <w:r>
              <w:rPr>
                <w:sz w:val="18"/>
              </w:rPr>
              <w:t xml:space="preserve">  3449901,1</w:t>
            </w:r>
          </w:p>
        </w:tc>
        <w:tc>
          <w:tcPr>
            <w:tcW w:w="1443" w:type="dxa"/>
            <w:tcBorders>
              <w:top w:val="nil"/>
            </w:tcBorders>
          </w:tcPr>
          <w:p w:rsidR="003B2EC4" w:rsidRDefault="003B2EC4">
            <w:pPr>
              <w:pStyle w:val="ConsPlusNonformat"/>
              <w:jc w:val="both"/>
            </w:pPr>
            <w:r>
              <w:rPr>
                <w:sz w:val="18"/>
              </w:rPr>
              <w:t xml:space="preserve">  3907863,7</w:t>
            </w:r>
          </w:p>
        </w:tc>
      </w:tr>
      <w:tr w:rsidR="003B2EC4">
        <w:trPr>
          <w:trHeight w:val="227"/>
        </w:trPr>
        <w:tc>
          <w:tcPr>
            <w:tcW w:w="3219" w:type="dxa"/>
            <w:tcBorders>
              <w:top w:val="nil"/>
            </w:tcBorders>
          </w:tcPr>
          <w:p w:rsidR="003B2EC4" w:rsidRDefault="003B2EC4">
            <w:pPr>
              <w:pStyle w:val="ConsPlusNonformat"/>
              <w:jc w:val="both"/>
            </w:pPr>
            <w:r>
              <w:rPr>
                <w:sz w:val="18"/>
              </w:rPr>
              <w:t xml:space="preserve">Выполнение </w:t>
            </w:r>
            <w:proofErr w:type="gramStart"/>
            <w:r>
              <w:rPr>
                <w:sz w:val="18"/>
              </w:rPr>
              <w:t>территориальной</w:t>
            </w:r>
            <w:proofErr w:type="gramEnd"/>
            <w:r>
              <w:rPr>
                <w:sz w:val="18"/>
              </w:rPr>
              <w:t xml:space="preserve"> </w:t>
            </w:r>
          </w:p>
          <w:p w:rsidR="003B2EC4" w:rsidRDefault="003B2EC4">
            <w:pPr>
              <w:pStyle w:val="ConsPlusNonformat"/>
              <w:jc w:val="both"/>
            </w:pPr>
            <w:r>
              <w:rPr>
                <w:sz w:val="18"/>
              </w:rPr>
              <w:t xml:space="preserve">программы </w:t>
            </w:r>
            <w:proofErr w:type="gramStart"/>
            <w:r>
              <w:rPr>
                <w:sz w:val="18"/>
              </w:rPr>
              <w:t>обязательного</w:t>
            </w:r>
            <w:proofErr w:type="gramEnd"/>
            <w:r>
              <w:rPr>
                <w:sz w:val="18"/>
              </w:rPr>
              <w:t xml:space="preserve">    </w:t>
            </w:r>
          </w:p>
          <w:p w:rsidR="003B2EC4" w:rsidRDefault="003B2EC4">
            <w:pPr>
              <w:pStyle w:val="ConsPlusNonformat"/>
              <w:jc w:val="both"/>
            </w:pPr>
            <w:r>
              <w:rPr>
                <w:sz w:val="18"/>
              </w:rPr>
              <w:t xml:space="preserve">медицинского страхования </w:t>
            </w:r>
            <w:proofErr w:type="gramStart"/>
            <w:r>
              <w:rPr>
                <w:sz w:val="18"/>
              </w:rPr>
              <w:t>в</w:t>
            </w:r>
            <w:proofErr w:type="gramEnd"/>
            <w:r>
              <w:rPr>
                <w:sz w:val="18"/>
              </w:rPr>
              <w:t xml:space="preserve"> </w:t>
            </w:r>
          </w:p>
          <w:p w:rsidR="003B2EC4" w:rsidRDefault="003B2EC4">
            <w:pPr>
              <w:pStyle w:val="ConsPlusNonformat"/>
              <w:jc w:val="both"/>
            </w:pPr>
            <w:proofErr w:type="gramStart"/>
            <w:r>
              <w:rPr>
                <w:sz w:val="18"/>
              </w:rPr>
              <w:t>рамках</w:t>
            </w:r>
            <w:proofErr w:type="gramEnd"/>
            <w:r>
              <w:rPr>
                <w:sz w:val="18"/>
              </w:rPr>
              <w:t xml:space="preserve"> базовой программы   </w:t>
            </w:r>
          </w:p>
          <w:p w:rsidR="003B2EC4" w:rsidRDefault="003B2EC4">
            <w:pPr>
              <w:pStyle w:val="ConsPlusNonformat"/>
              <w:jc w:val="both"/>
            </w:pPr>
            <w:r>
              <w:rPr>
                <w:sz w:val="18"/>
              </w:rPr>
              <w:t xml:space="preserve">обязательного медицинского </w:t>
            </w:r>
          </w:p>
          <w:p w:rsidR="003B2EC4" w:rsidRDefault="003B2EC4">
            <w:pPr>
              <w:pStyle w:val="ConsPlusNonformat"/>
              <w:jc w:val="both"/>
            </w:pPr>
            <w:r>
              <w:rPr>
                <w:sz w:val="18"/>
              </w:rPr>
              <w:t xml:space="preserve">страхования                </w:t>
            </w:r>
          </w:p>
        </w:tc>
        <w:tc>
          <w:tcPr>
            <w:tcW w:w="555" w:type="dxa"/>
            <w:tcBorders>
              <w:top w:val="nil"/>
            </w:tcBorders>
          </w:tcPr>
          <w:p w:rsidR="003B2EC4" w:rsidRDefault="003B2EC4">
            <w:pPr>
              <w:pStyle w:val="ConsPlusNonformat"/>
              <w:jc w:val="both"/>
            </w:pPr>
            <w:r>
              <w:rPr>
                <w:sz w:val="18"/>
              </w:rPr>
              <w:t>395</w:t>
            </w:r>
          </w:p>
        </w:tc>
        <w:tc>
          <w:tcPr>
            <w:tcW w:w="444" w:type="dxa"/>
            <w:tcBorders>
              <w:top w:val="nil"/>
            </w:tcBorders>
          </w:tcPr>
          <w:p w:rsidR="003B2EC4" w:rsidRDefault="003B2EC4">
            <w:pPr>
              <w:pStyle w:val="ConsPlusNonformat"/>
              <w:jc w:val="both"/>
            </w:pPr>
            <w:r>
              <w:rPr>
                <w:sz w:val="18"/>
              </w:rPr>
              <w:t>09</w:t>
            </w:r>
          </w:p>
        </w:tc>
        <w:tc>
          <w:tcPr>
            <w:tcW w:w="444" w:type="dxa"/>
            <w:tcBorders>
              <w:top w:val="nil"/>
            </w:tcBorders>
          </w:tcPr>
          <w:p w:rsidR="003B2EC4" w:rsidRDefault="003B2EC4">
            <w:pPr>
              <w:pStyle w:val="ConsPlusNonformat"/>
              <w:jc w:val="both"/>
            </w:pPr>
            <w:r>
              <w:rPr>
                <w:sz w:val="18"/>
              </w:rPr>
              <w:t>10</w:t>
            </w:r>
          </w:p>
        </w:tc>
        <w:tc>
          <w:tcPr>
            <w:tcW w:w="999" w:type="dxa"/>
            <w:tcBorders>
              <w:top w:val="nil"/>
            </w:tcBorders>
          </w:tcPr>
          <w:p w:rsidR="003B2EC4" w:rsidRDefault="003B2EC4">
            <w:pPr>
              <w:pStyle w:val="ConsPlusNonformat"/>
              <w:jc w:val="both"/>
            </w:pPr>
            <w:r>
              <w:rPr>
                <w:sz w:val="18"/>
              </w:rPr>
              <w:t>5051702</w:t>
            </w:r>
          </w:p>
        </w:tc>
        <w:tc>
          <w:tcPr>
            <w:tcW w:w="555" w:type="dxa"/>
            <w:tcBorders>
              <w:top w:val="nil"/>
            </w:tcBorders>
          </w:tcPr>
          <w:p w:rsidR="003B2EC4" w:rsidRDefault="003B2EC4">
            <w:pPr>
              <w:pStyle w:val="ConsPlusNonformat"/>
              <w:jc w:val="both"/>
            </w:pPr>
          </w:p>
        </w:tc>
        <w:tc>
          <w:tcPr>
            <w:tcW w:w="1443" w:type="dxa"/>
            <w:tcBorders>
              <w:top w:val="nil"/>
            </w:tcBorders>
          </w:tcPr>
          <w:p w:rsidR="003B2EC4" w:rsidRDefault="003B2EC4">
            <w:pPr>
              <w:pStyle w:val="ConsPlusNonformat"/>
              <w:jc w:val="both"/>
            </w:pPr>
            <w:r>
              <w:rPr>
                <w:sz w:val="18"/>
              </w:rPr>
              <w:t xml:space="preserve">  3449901,1</w:t>
            </w:r>
          </w:p>
        </w:tc>
        <w:tc>
          <w:tcPr>
            <w:tcW w:w="1443" w:type="dxa"/>
            <w:tcBorders>
              <w:top w:val="nil"/>
            </w:tcBorders>
          </w:tcPr>
          <w:p w:rsidR="003B2EC4" w:rsidRDefault="003B2EC4">
            <w:pPr>
              <w:pStyle w:val="ConsPlusNonformat"/>
              <w:jc w:val="both"/>
            </w:pPr>
            <w:r>
              <w:rPr>
                <w:sz w:val="18"/>
              </w:rPr>
              <w:t xml:space="preserve">  3907863,7</w:t>
            </w:r>
          </w:p>
        </w:tc>
      </w:tr>
      <w:tr w:rsidR="003B2EC4">
        <w:trPr>
          <w:trHeight w:val="227"/>
        </w:trPr>
        <w:tc>
          <w:tcPr>
            <w:tcW w:w="3219" w:type="dxa"/>
            <w:tcBorders>
              <w:top w:val="nil"/>
            </w:tcBorders>
          </w:tcPr>
          <w:p w:rsidR="003B2EC4" w:rsidRDefault="003B2EC4">
            <w:pPr>
              <w:pStyle w:val="ConsPlusNonformat"/>
              <w:jc w:val="both"/>
            </w:pPr>
            <w:r>
              <w:rPr>
                <w:sz w:val="18"/>
              </w:rPr>
              <w:t xml:space="preserve">Социальные выплаты         </w:t>
            </w:r>
          </w:p>
        </w:tc>
        <w:tc>
          <w:tcPr>
            <w:tcW w:w="555" w:type="dxa"/>
            <w:tcBorders>
              <w:top w:val="nil"/>
            </w:tcBorders>
          </w:tcPr>
          <w:p w:rsidR="003B2EC4" w:rsidRDefault="003B2EC4">
            <w:pPr>
              <w:pStyle w:val="ConsPlusNonformat"/>
              <w:jc w:val="both"/>
            </w:pPr>
            <w:r>
              <w:rPr>
                <w:sz w:val="18"/>
              </w:rPr>
              <w:t>395</w:t>
            </w:r>
          </w:p>
        </w:tc>
        <w:tc>
          <w:tcPr>
            <w:tcW w:w="444" w:type="dxa"/>
            <w:tcBorders>
              <w:top w:val="nil"/>
            </w:tcBorders>
          </w:tcPr>
          <w:p w:rsidR="003B2EC4" w:rsidRDefault="003B2EC4">
            <w:pPr>
              <w:pStyle w:val="ConsPlusNonformat"/>
              <w:jc w:val="both"/>
            </w:pPr>
            <w:r>
              <w:rPr>
                <w:sz w:val="18"/>
              </w:rPr>
              <w:t>09</w:t>
            </w:r>
          </w:p>
        </w:tc>
        <w:tc>
          <w:tcPr>
            <w:tcW w:w="444" w:type="dxa"/>
            <w:tcBorders>
              <w:top w:val="nil"/>
            </w:tcBorders>
          </w:tcPr>
          <w:p w:rsidR="003B2EC4" w:rsidRDefault="003B2EC4">
            <w:pPr>
              <w:pStyle w:val="ConsPlusNonformat"/>
              <w:jc w:val="both"/>
            </w:pPr>
            <w:r>
              <w:rPr>
                <w:sz w:val="18"/>
              </w:rPr>
              <w:t>10</w:t>
            </w:r>
          </w:p>
        </w:tc>
        <w:tc>
          <w:tcPr>
            <w:tcW w:w="999" w:type="dxa"/>
            <w:tcBorders>
              <w:top w:val="nil"/>
            </w:tcBorders>
          </w:tcPr>
          <w:p w:rsidR="003B2EC4" w:rsidRDefault="003B2EC4">
            <w:pPr>
              <w:pStyle w:val="ConsPlusNonformat"/>
              <w:jc w:val="both"/>
            </w:pPr>
            <w:r>
              <w:rPr>
                <w:sz w:val="18"/>
              </w:rPr>
              <w:t>5051702</w:t>
            </w:r>
          </w:p>
        </w:tc>
        <w:tc>
          <w:tcPr>
            <w:tcW w:w="555" w:type="dxa"/>
            <w:tcBorders>
              <w:top w:val="nil"/>
            </w:tcBorders>
          </w:tcPr>
          <w:p w:rsidR="003B2EC4" w:rsidRDefault="003B2EC4">
            <w:pPr>
              <w:pStyle w:val="ConsPlusNonformat"/>
              <w:jc w:val="both"/>
            </w:pPr>
            <w:r>
              <w:rPr>
                <w:sz w:val="18"/>
              </w:rPr>
              <w:t>005</w:t>
            </w:r>
          </w:p>
        </w:tc>
        <w:tc>
          <w:tcPr>
            <w:tcW w:w="1443" w:type="dxa"/>
            <w:tcBorders>
              <w:top w:val="nil"/>
            </w:tcBorders>
          </w:tcPr>
          <w:p w:rsidR="003B2EC4" w:rsidRDefault="003B2EC4">
            <w:pPr>
              <w:pStyle w:val="ConsPlusNonformat"/>
              <w:jc w:val="both"/>
            </w:pPr>
            <w:r>
              <w:rPr>
                <w:sz w:val="18"/>
              </w:rPr>
              <w:t xml:space="preserve">  3449901,1</w:t>
            </w:r>
          </w:p>
        </w:tc>
        <w:tc>
          <w:tcPr>
            <w:tcW w:w="1443" w:type="dxa"/>
            <w:tcBorders>
              <w:top w:val="nil"/>
            </w:tcBorders>
          </w:tcPr>
          <w:p w:rsidR="003B2EC4" w:rsidRDefault="003B2EC4">
            <w:pPr>
              <w:pStyle w:val="ConsPlusNonformat"/>
              <w:jc w:val="both"/>
            </w:pPr>
            <w:r>
              <w:rPr>
                <w:sz w:val="18"/>
              </w:rPr>
              <w:t xml:space="preserve">  3907863,7</w:t>
            </w:r>
          </w:p>
        </w:tc>
      </w:tr>
      <w:tr w:rsidR="003B2EC4">
        <w:trPr>
          <w:trHeight w:val="227"/>
        </w:trPr>
        <w:tc>
          <w:tcPr>
            <w:tcW w:w="3219" w:type="dxa"/>
            <w:tcBorders>
              <w:top w:val="nil"/>
            </w:tcBorders>
          </w:tcPr>
          <w:p w:rsidR="003B2EC4" w:rsidRDefault="003B2EC4">
            <w:pPr>
              <w:pStyle w:val="ConsPlusNonformat"/>
              <w:jc w:val="both"/>
            </w:pPr>
            <w:r>
              <w:rPr>
                <w:sz w:val="18"/>
              </w:rPr>
              <w:t xml:space="preserve">Расходы, всего             </w:t>
            </w:r>
          </w:p>
        </w:tc>
        <w:tc>
          <w:tcPr>
            <w:tcW w:w="555" w:type="dxa"/>
            <w:tcBorders>
              <w:top w:val="nil"/>
            </w:tcBorders>
          </w:tcPr>
          <w:p w:rsidR="003B2EC4" w:rsidRDefault="003B2EC4">
            <w:pPr>
              <w:pStyle w:val="ConsPlusNonformat"/>
              <w:jc w:val="both"/>
            </w:pPr>
          </w:p>
        </w:tc>
        <w:tc>
          <w:tcPr>
            <w:tcW w:w="444" w:type="dxa"/>
            <w:tcBorders>
              <w:top w:val="nil"/>
            </w:tcBorders>
          </w:tcPr>
          <w:p w:rsidR="003B2EC4" w:rsidRDefault="003B2EC4">
            <w:pPr>
              <w:pStyle w:val="ConsPlusNonformat"/>
              <w:jc w:val="both"/>
            </w:pPr>
          </w:p>
        </w:tc>
        <w:tc>
          <w:tcPr>
            <w:tcW w:w="444" w:type="dxa"/>
            <w:tcBorders>
              <w:top w:val="nil"/>
            </w:tcBorders>
          </w:tcPr>
          <w:p w:rsidR="003B2EC4" w:rsidRDefault="003B2EC4">
            <w:pPr>
              <w:pStyle w:val="ConsPlusNonformat"/>
              <w:jc w:val="both"/>
            </w:pPr>
          </w:p>
        </w:tc>
        <w:tc>
          <w:tcPr>
            <w:tcW w:w="999" w:type="dxa"/>
            <w:tcBorders>
              <w:top w:val="nil"/>
            </w:tcBorders>
          </w:tcPr>
          <w:p w:rsidR="003B2EC4" w:rsidRDefault="003B2EC4">
            <w:pPr>
              <w:pStyle w:val="ConsPlusNonformat"/>
              <w:jc w:val="both"/>
            </w:pPr>
          </w:p>
        </w:tc>
        <w:tc>
          <w:tcPr>
            <w:tcW w:w="555" w:type="dxa"/>
            <w:tcBorders>
              <w:top w:val="nil"/>
            </w:tcBorders>
          </w:tcPr>
          <w:p w:rsidR="003B2EC4" w:rsidRDefault="003B2EC4">
            <w:pPr>
              <w:pStyle w:val="ConsPlusNonformat"/>
              <w:jc w:val="both"/>
            </w:pPr>
          </w:p>
        </w:tc>
        <w:tc>
          <w:tcPr>
            <w:tcW w:w="1443" w:type="dxa"/>
            <w:tcBorders>
              <w:top w:val="nil"/>
            </w:tcBorders>
          </w:tcPr>
          <w:p w:rsidR="003B2EC4" w:rsidRDefault="003B2EC4">
            <w:pPr>
              <w:pStyle w:val="ConsPlusNonformat"/>
              <w:jc w:val="both"/>
            </w:pPr>
            <w:r>
              <w:rPr>
                <w:sz w:val="18"/>
              </w:rPr>
              <w:t xml:space="preserve">  3605581,7</w:t>
            </w:r>
          </w:p>
        </w:tc>
        <w:tc>
          <w:tcPr>
            <w:tcW w:w="1443" w:type="dxa"/>
            <w:tcBorders>
              <w:top w:val="nil"/>
            </w:tcBorders>
          </w:tcPr>
          <w:p w:rsidR="003B2EC4" w:rsidRDefault="003B2EC4">
            <w:pPr>
              <w:pStyle w:val="ConsPlusNonformat"/>
              <w:jc w:val="both"/>
            </w:pPr>
            <w:r>
              <w:rPr>
                <w:sz w:val="18"/>
              </w:rPr>
              <w:t xml:space="preserve">  4064042,7</w:t>
            </w:r>
          </w:p>
        </w:tc>
      </w:tr>
    </w:tbl>
    <w:p w:rsidR="003B2EC4" w:rsidRDefault="003B2EC4">
      <w:pPr>
        <w:pStyle w:val="ConsPlusNormal"/>
      </w:pPr>
    </w:p>
    <w:p w:rsidR="003B2EC4" w:rsidRDefault="003B2EC4">
      <w:pPr>
        <w:pStyle w:val="ConsPlusNormal"/>
      </w:pPr>
    </w:p>
    <w:p w:rsidR="003B2EC4" w:rsidRDefault="003B2EC4">
      <w:pPr>
        <w:pStyle w:val="ConsPlusNormal"/>
      </w:pPr>
    </w:p>
    <w:p w:rsidR="003B2EC4" w:rsidRDefault="003B2EC4">
      <w:pPr>
        <w:pStyle w:val="ConsPlusNormal"/>
      </w:pPr>
    </w:p>
    <w:p w:rsidR="003B2EC4" w:rsidRDefault="003B2EC4">
      <w:pPr>
        <w:pStyle w:val="ConsPlusNormal"/>
      </w:pPr>
    </w:p>
    <w:p w:rsidR="003B2EC4" w:rsidRDefault="003B2EC4">
      <w:pPr>
        <w:pStyle w:val="ConsPlusNormal"/>
        <w:jc w:val="right"/>
      </w:pPr>
      <w:r>
        <w:t>Приложение N 6</w:t>
      </w:r>
    </w:p>
    <w:p w:rsidR="003B2EC4" w:rsidRDefault="003B2EC4">
      <w:pPr>
        <w:pStyle w:val="ConsPlusNormal"/>
        <w:jc w:val="right"/>
      </w:pPr>
      <w:r>
        <w:t>к Закону Калужской области</w:t>
      </w:r>
    </w:p>
    <w:p w:rsidR="003B2EC4" w:rsidRDefault="003B2EC4">
      <w:pPr>
        <w:pStyle w:val="ConsPlusNormal"/>
        <w:jc w:val="right"/>
      </w:pPr>
      <w:r>
        <w:t>от 11 января 2011 г. N 90-ОЗ</w:t>
      </w:r>
    </w:p>
    <w:p w:rsidR="003B2EC4" w:rsidRDefault="003B2EC4">
      <w:pPr>
        <w:pStyle w:val="ConsPlusNormal"/>
        <w:jc w:val="both"/>
      </w:pPr>
    </w:p>
    <w:p w:rsidR="003B2EC4" w:rsidRDefault="003B2EC4">
      <w:pPr>
        <w:pStyle w:val="ConsPlusNormal"/>
        <w:jc w:val="right"/>
      </w:pPr>
      <w:r>
        <w:t>Приложение N 6</w:t>
      </w:r>
    </w:p>
    <w:p w:rsidR="003B2EC4" w:rsidRDefault="003B2EC4">
      <w:pPr>
        <w:pStyle w:val="ConsPlusNormal"/>
        <w:jc w:val="right"/>
      </w:pPr>
      <w:r>
        <w:lastRenderedPageBreak/>
        <w:t>к Закону Калужской области</w:t>
      </w:r>
    </w:p>
    <w:p w:rsidR="003B2EC4" w:rsidRDefault="003B2EC4">
      <w:pPr>
        <w:pStyle w:val="ConsPlusNormal"/>
        <w:jc w:val="right"/>
      </w:pPr>
      <w:r>
        <w:t>от 13 ноября 2009 г. N 596-ОЗ</w:t>
      </w:r>
    </w:p>
    <w:p w:rsidR="003B2EC4" w:rsidRDefault="003B2EC4">
      <w:pPr>
        <w:pStyle w:val="ConsPlusNormal"/>
        <w:jc w:val="both"/>
      </w:pPr>
    </w:p>
    <w:p w:rsidR="003B2EC4" w:rsidRDefault="003B2EC4">
      <w:pPr>
        <w:pStyle w:val="ConsPlusTitle"/>
        <w:jc w:val="center"/>
      </w:pPr>
      <w:bookmarkStart w:id="5" w:name="P481"/>
      <w:bookmarkEnd w:id="5"/>
      <w:r>
        <w:t>РАСПРЕДЕЛЕНИЕ</w:t>
      </w:r>
    </w:p>
    <w:p w:rsidR="003B2EC4" w:rsidRDefault="003B2EC4">
      <w:pPr>
        <w:pStyle w:val="ConsPlusTitle"/>
        <w:jc w:val="center"/>
      </w:pPr>
      <w:r>
        <w:t>БЮДЖЕТНЫХ АССИГНОВАНИЙ БЮДЖЕТА КАЛУЖСКОГО ОБЛАСТНОГО ФОНДА</w:t>
      </w:r>
    </w:p>
    <w:p w:rsidR="003B2EC4" w:rsidRDefault="003B2EC4">
      <w:pPr>
        <w:pStyle w:val="ConsPlusTitle"/>
        <w:jc w:val="center"/>
      </w:pPr>
      <w:r>
        <w:t xml:space="preserve">ОБЯЗАТЕЛЬНОГО МЕДИЦИНСКОГО СТРАХОВАНИЯ, </w:t>
      </w:r>
      <w:proofErr w:type="gramStart"/>
      <w:r>
        <w:t>ПОЛУЧАЕМЫХ</w:t>
      </w:r>
      <w:proofErr w:type="gramEnd"/>
      <w:r>
        <w:t xml:space="preserve"> В ВИДЕ</w:t>
      </w:r>
    </w:p>
    <w:p w:rsidR="003B2EC4" w:rsidRDefault="003B2EC4">
      <w:pPr>
        <w:pStyle w:val="ConsPlusTitle"/>
        <w:jc w:val="center"/>
      </w:pPr>
      <w:r>
        <w:t>МЕЖБЮДЖЕТНЫХ ТРАНСФЕРТОВ ИЗ ФЕДЕРАЛЬНОГО ФОНДА ОБЯЗАТЕЛЬНОГО</w:t>
      </w:r>
    </w:p>
    <w:p w:rsidR="003B2EC4" w:rsidRDefault="003B2EC4">
      <w:pPr>
        <w:pStyle w:val="ConsPlusTitle"/>
        <w:jc w:val="center"/>
      </w:pPr>
      <w:r>
        <w:t xml:space="preserve">МЕДИЦИНСКОГО СТРАХОВАНИЯ, НА 2010 ГОД И </w:t>
      </w:r>
      <w:proofErr w:type="gramStart"/>
      <w:r>
        <w:t>НА</w:t>
      </w:r>
      <w:proofErr w:type="gramEnd"/>
      <w:r>
        <w:t xml:space="preserve"> ПЛАНОВЫЙ</w:t>
      </w:r>
    </w:p>
    <w:p w:rsidR="003B2EC4" w:rsidRDefault="003B2EC4">
      <w:pPr>
        <w:pStyle w:val="ConsPlusTitle"/>
        <w:jc w:val="center"/>
      </w:pPr>
      <w:r>
        <w:t>ПЕРИОД 2011</w:t>
      </w:r>
      <w:proofErr w:type="gramStart"/>
      <w:r>
        <w:t xml:space="preserve"> И</w:t>
      </w:r>
      <w:proofErr w:type="gramEnd"/>
      <w:r>
        <w:t xml:space="preserve"> 2012 ГОДОВ</w:t>
      </w:r>
    </w:p>
    <w:p w:rsidR="003B2EC4" w:rsidRDefault="003B2EC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641"/>
        <w:gridCol w:w="1547"/>
        <w:gridCol w:w="1547"/>
        <w:gridCol w:w="1547"/>
      </w:tblGrid>
      <w:tr w:rsidR="003B2EC4">
        <w:trPr>
          <w:trHeight w:val="241"/>
        </w:trPr>
        <w:tc>
          <w:tcPr>
            <w:tcW w:w="4641" w:type="dxa"/>
          </w:tcPr>
          <w:p w:rsidR="003B2EC4" w:rsidRDefault="003B2EC4">
            <w:pPr>
              <w:pStyle w:val="ConsPlusNonformat"/>
              <w:jc w:val="both"/>
            </w:pPr>
            <w:r>
              <w:t xml:space="preserve">            Наименование             </w:t>
            </w:r>
          </w:p>
        </w:tc>
        <w:tc>
          <w:tcPr>
            <w:tcW w:w="1547" w:type="dxa"/>
          </w:tcPr>
          <w:p w:rsidR="003B2EC4" w:rsidRDefault="003B2EC4">
            <w:pPr>
              <w:pStyle w:val="ConsPlusNonformat"/>
              <w:jc w:val="both"/>
            </w:pPr>
            <w:r>
              <w:t xml:space="preserve"> 2010 год  </w:t>
            </w:r>
          </w:p>
          <w:p w:rsidR="003B2EC4" w:rsidRDefault="003B2EC4">
            <w:pPr>
              <w:pStyle w:val="ConsPlusNonformat"/>
              <w:jc w:val="both"/>
            </w:pPr>
            <w:r>
              <w:t>(тыс. руб.)</w:t>
            </w:r>
          </w:p>
        </w:tc>
        <w:tc>
          <w:tcPr>
            <w:tcW w:w="1547" w:type="dxa"/>
          </w:tcPr>
          <w:p w:rsidR="003B2EC4" w:rsidRDefault="003B2EC4">
            <w:pPr>
              <w:pStyle w:val="ConsPlusNonformat"/>
              <w:jc w:val="both"/>
            </w:pPr>
            <w:r>
              <w:t xml:space="preserve"> Плановый  </w:t>
            </w:r>
          </w:p>
          <w:p w:rsidR="003B2EC4" w:rsidRDefault="003B2EC4">
            <w:pPr>
              <w:pStyle w:val="ConsPlusNonformat"/>
              <w:jc w:val="both"/>
            </w:pPr>
            <w:r>
              <w:t xml:space="preserve"> период -  </w:t>
            </w:r>
          </w:p>
          <w:p w:rsidR="003B2EC4" w:rsidRDefault="003B2EC4">
            <w:pPr>
              <w:pStyle w:val="ConsPlusNonformat"/>
              <w:jc w:val="both"/>
            </w:pPr>
            <w:r>
              <w:t xml:space="preserve"> 2011 год  </w:t>
            </w:r>
          </w:p>
          <w:p w:rsidR="003B2EC4" w:rsidRDefault="003B2EC4">
            <w:pPr>
              <w:pStyle w:val="ConsPlusNonformat"/>
              <w:jc w:val="both"/>
            </w:pPr>
            <w:r>
              <w:t>(тыс. руб.)</w:t>
            </w:r>
          </w:p>
        </w:tc>
        <w:tc>
          <w:tcPr>
            <w:tcW w:w="1547" w:type="dxa"/>
          </w:tcPr>
          <w:p w:rsidR="003B2EC4" w:rsidRDefault="003B2EC4">
            <w:pPr>
              <w:pStyle w:val="ConsPlusNonformat"/>
              <w:jc w:val="both"/>
            </w:pPr>
            <w:r>
              <w:t xml:space="preserve"> Плановый  </w:t>
            </w:r>
          </w:p>
          <w:p w:rsidR="003B2EC4" w:rsidRDefault="003B2EC4">
            <w:pPr>
              <w:pStyle w:val="ConsPlusNonformat"/>
              <w:jc w:val="both"/>
            </w:pPr>
            <w:r>
              <w:t xml:space="preserve"> период -  </w:t>
            </w:r>
          </w:p>
          <w:p w:rsidR="003B2EC4" w:rsidRDefault="003B2EC4">
            <w:pPr>
              <w:pStyle w:val="ConsPlusNonformat"/>
              <w:jc w:val="both"/>
            </w:pPr>
            <w:r>
              <w:t xml:space="preserve"> 2012 год  </w:t>
            </w:r>
          </w:p>
          <w:p w:rsidR="003B2EC4" w:rsidRDefault="003B2EC4">
            <w:pPr>
              <w:pStyle w:val="ConsPlusNonformat"/>
              <w:jc w:val="both"/>
            </w:pPr>
            <w:r>
              <w:t>(тыс. руб.)</w:t>
            </w:r>
          </w:p>
        </w:tc>
      </w:tr>
      <w:tr w:rsidR="003B2EC4">
        <w:trPr>
          <w:trHeight w:val="241"/>
        </w:trPr>
        <w:tc>
          <w:tcPr>
            <w:tcW w:w="4641" w:type="dxa"/>
            <w:tcBorders>
              <w:top w:val="nil"/>
            </w:tcBorders>
          </w:tcPr>
          <w:p w:rsidR="003B2EC4" w:rsidRDefault="003B2EC4">
            <w:pPr>
              <w:pStyle w:val="ConsPlusNonformat"/>
              <w:jc w:val="both"/>
            </w:pPr>
            <w:r>
              <w:t xml:space="preserve">Межбюджетные трансферты, всего       </w:t>
            </w:r>
          </w:p>
        </w:tc>
        <w:tc>
          <w:tcPr>
            <w:tcW w:w="1547" w:type="dxa"/>
            <w:tcBorders>
              <w:top w:val="nil"/>
            </w:tcBorders>
          </w:tcPr>
          <w:p w:rsidR="003B2EC4" w:rsidRDefault="003B2EC4">
            <w:pPr>
              <w:pStyle w:val="ConsPlusNonformat"/>
              <w:jc w:val="both"/>
            </w:pPr>
            <w:r>
              <w:t xml:space="preserve">   447246,2</w:t>
            </w:r>
          </w:p>
        </w:tc>
        <w:tc>
          <w:tcPr>
            <w:tcW w:w="1547" w:type="dxa"/>
            <w:tcBorders>
              <w:top w:val="nil"/>
            </w:tcBorders>
          </w:tcPr>
          <w:p w:rsidR="003B2EC4" w:rsidRDefault="003B2EC4">
            <w:pPr>
              <w:pStyle w:val="ConsPlusNonformat"/>
              <w:jc w:val="both"/>
            </w:pPr>
            <w:r>
              <w:t xml:space="preserve">   447269,0</w:t>
            </w:r>
          </w:p>
        </w:tc>
        <w:tc>
          <w:tcPr>
            <w:tcW w:w="1547" w:type="dxa"/>
            <w:tcBorders>
              <w:top w:val="nil"/>
            </w:tcBorders>
          </w:tcPr>
          <w:p w:rsidR="003B2EC4" w:rsidRDefault="003B2EC4">
            <w:pPr>
              <w:pStyle w:val="ConsPlusNonformat"/>
              <w:jc w:val="both"/>
            </w:pPr>
            <w:r>
              <w:t xml:space="preserve">   447269,0</w:t>
            </w:r>
          </w:p>
        </w:tc>
      </w:tr>
      <w:tr w:rsidR="003B2EC4">
        <w:trPr>
          <w:trHeight w:val="241"/>
        </w:trPr>
        <w:tc>
          <w:tcPr>
            <w:tcW w:w="4641" w:type="dxa"/>
            <w:tcBorders>
              <w:top w:val="nil"/>
            </w:tcBorders>
          </w:tcPr>
          <w:p w:rsidR="003B2EC4" w:rsidRDefault="003B2EC4">
            <w:pPr>
              <w:pStyle w:val="ConsPlusNonformat"/>
              <w:jc w:val="both"/>
            </w:pPr>
            <w:r>
              <w:t xml:space="preserve">В том числе:                         </w:t>
            </w:r>
          </w:p>
        </w:tc>
        <w:tc>
          <w:tcPr>
            <w:tcW w:w="1547" w:type="dxa"/>
            <w:tcBorders>
              <w:top w:val="nil"/>
            </w:tcBorders>
          </w:tcPr>
          <w:p w:rsidR="003B2EC4" w:rsidRDefault="003B2EC4">
            <w:pPr>
              <w:pStyle w:val="ConsPlusNonformat"/>
              <w:jc w:val="both"/>
            </w:pPr>
          </w:p>
        </w:tc>
        <w:tc>
          <w:tcPr>
            <w:tcW w:w="1547" w:type="dxa"/>
            <w:tcBorders>
              <w:top w:val="nil"/>
            </w:tcBorders>
          </w:tcPr>
          <w:p w:rsidR="003B2EC4" w:rsidRDefault="003B2EC4">
            <w:pPr>
              <w:pStyle w:val="ConsPlusNonformat"/>
              <w:jc w:val="both"/>
            </w:pPr>
          </w:p>
        </w:tc>
        <w:tc>
          <w:tcPr>
            <w:tcW w:w="1547" w:type="dxa"/>
            <w:tcBorders>
              <w:top w:val="nil"/>
            </w:tcBorders>
          </w:tcPr>
          <w:p w:rsidR="003B2EC4" w:rsidRDefault="003B2EC4">
            <w:pPr>
              <w:pStyle w:val="ConsPlusNonformat"/>
              <w:jc w:val="both"/>
            </w:pPr>
          </w:p>
        </w:tc>
      </w:tr>
      <w:tr w:rsidR="003B2EC4">
        <w:trPr>
          <w:trHeight w:val="241"/>
        </w:trPr>
        <w:tc>
          <w:tcPr>
            <w:tcW w:w="4641" w:type="dxa"/>
            <w:tcBorders>
              <w:top w:val="nil"/>
            </w:tcBorders>
          </w:tcPr>
          <w:p w:rsidR="003B2EC4" w:rsidRDefault="003B2EC4">
            <w:pPr>
              <w:pStyle w:val="ConsPlusNonformat"/>
              <w:jc w:val="both"/>
            </w:pPr>
            <w:r>
              <w:t xml:space="preserve">на выполнение </w:t>
            </w:r>
            <w:proofErr w:type="gramStart"/>
            <w:r>
              <w:t>территориальной</w:t>
            </w:r>
            <w:proofErr w:type="gramEnd"/>
            <w:r>
              <w:t xml:space="preserve">        </w:t>
            </w:r>
          </w:p>
          <w:p w:rsidR="003B2EC4" w:rsidRDefault="003B2EC4">
            <w:pPr>
              <w:pStyle w:val="ConsPlusNonformat"/>
              <w:jc w:val="both"/>
            </w:pPr>
            <w:r>
              <w:t xml:space="preserve">программы </w:t>
            </w:r>
            <w:proofErr w:type="gramStart"/>
            <w:r>
              <w:t>обязательного</w:t>
            </w:r>
            <w:proofErr w:type="gramEnd"/>
            <w:r>
              <w:t xml:space="preserve"> медицинского </w:t>
            </w:r>
          </w:p>
          <w:p w:rsidR="003B2EC4" w:rsidRDefault="003B2EC4">
            <w:pPr>
              <w:pStyle w:val="ConsPlusNonformat"/>
              <w:jc w:val="both"/>
            </w:pPr>
            <w:r>
              <w:t xml:space="preserve">страхования в рамках </w:t>
            </w:r>
            <w:proofErr w:type="gramStart"/>
            <w:r>
              <w:t>базовой</w:t>
            </w:r>
            <w:proofErr w:type="gramEnd"/>
            <w:r>
              <w:t xml:space="preserve">         </w:t>
            </w:r>
          </w:p>
          <w:p w:rsidR="003B2EC4" w:rsidRDefault="003B2EC4">
            <w:pPr>
              <w:pStyle w:val="ConsPlusNonformat"/>
              <w:jc w:val="both"/>
            </w:pPr>
            <w:r>
              <w:t xml:space="preserve">программы </w:t>
            </w:r>
            <w:proofErr w:type="gramStart"/>
            <w:r>
              <w:t>обязательного</w:t>
            </w:r>
            <w:proofErr w:type="gramEnd"/>
            <w:r>
              <w:t xml:space="preserve"> медицинского </w:t>
            </w:r>
          </w:p>
          <w:p w:rsidR="003B2EC4" w:rsidRDefault="003B2EC4">
            <w:pPr>
              <w:pStyle w:val="ConsPlusNonformat"/>
              <w:jc w:val="both"/>
            </w:pPr>
            <w:r>
              <w:t xml:space="preserve">страхования                          </w:t>
            </w:r>
          </w:p>
        </w:tc>
        <w:tc>
          <w:tcPr>
            <w:tcW w:w="1547" w:type="dxa"/>
            <w:tcBorders>
              <w:top w:val="nil"/>
            </w:tcBorders>
          </w:tcPr>
          <w:p w:rsidR="003B2EC4" w:rsidRDefault="003B2EC4">
            <w:pPr>
              <w:pStyle w:val="ConsPlusNonformat"/>
              <w:jc w:val="both"/>
            </w:pPr>
            <w:r>
              <w:t xml:space="preserve">   397122,5</w:t>
            </w:r>
          </w:p>
        </w:tc>
        <w:tc>
          <w:tcPr>
            <w:tcW w:w="1547" w:type="dxa"/>
            <w:tcBorders>
              <w:top w:val="nil"/>
            </w:tcBorders>
          </w:tcPr>
          <w:p w:rsidR="003B2EC4" w:rsidRDefault="003B2EC4">
            <w:pPr>
              <w:pStyle w:val="ConsPlusNonformat"/>
              <w:jc w:val="both"/>
            </w:pPr>
            <w:r>
              <w:t xml:space="preserve">   447269,0</w:t>
            </w:r>
          </w:p>
        </w:tc>
        <w:tc>
          <w:tcPr>
            <w:tcW w:w="1547" w:type="dxa"/>
            <w:tcBorders>
              <w:top w:val="nil"/>
            </w:tcBorders>
          </w:tcPr>
          <w:p w:rsidR="003B2EC4" w:rsidRDefault="003B2EC4">
            <w:pPr>
              <w:pStyle w:val="ConsPlusNonformat"/>
              <w:jc w:val="both"/>
            </w:pPr>
            <w:r>
              <w:t xml:space="preserve">   447269,0</w:t>
            </w:r>
          </w:p>
        </w:tc>
      </w:tr>
      <w:tr w:rsidR="003B2EC4">
        <w:trPr>
          <w:trHeight w:val="241"/>
        </w:trPr>
        <w:tc>
          <w:tcPr>
            <w:tcW w:w="4641" w:type="dxa"/>
            <w:tcBorders>
              <w:top w:val="nil"/>
            </w:tcBorders>
          </w:tcPr>
          <w:p w:rsidR="003B2EC4" w:rsidRDefault="003B2EC4">
            <w:pPr>
              <w:pStyle w:val="ConsPlusNonformat"/>
              <w:jc w:val="both"/>
            </w:pPr>
            <w:r>
              <w:t xml:space="preserve">на проведение диспансеризации        </w:t>
            </w:r>
          </w:p>
          <w:p w:rsidR="003B2EC4" w:rsidRDefault="003B2EC4">
            <w:pPr>
              <w:pStyle w:val="ConsPlusNonformat"/>
              <w:jc w:val="both"/>
            </w:pPr>
            <w:proofErr w:type="gramStart"/>
            <w:r>
              <w:t>пребывающих</w:t>
            </w:r>
            <w:proofErr w:type="gramEnd"/>
            <w:r>
              <w:t xml:space="preserve"> в стационарных           </w:t>
            </w:r>
          </w:p>
          <w:p w:rsidR="003B2EC4" w:rsidRDefault="003B2EC4">
            <w:pPr>
              <w:pStyle w:val="ConsPlusNonformat"/>
              <w:jc w:val="both"/>
            </w:pPr>
            <w:proofErr w:type="gramStart"/>
            <w:r>
              <w:t>учреждениях</w:t>
            </w:r>
            <w:proofErr w:type="gramEnd"/>
            <w:r>
              <w:t xml:space="preserve"> детей-сирот и детей,     </w:t>
            </w:r>
          </w:p>
          <w:p w:rsidR="003B2EC4" w:rsidRDefault="003B2EC4">
            <w:pPr>
              <w:pStyle w:val="ConsPlusNonformat"/>
              <w:jc w:val="both"/>
            </w:pPr>
            <w:r>
              <w:t xml:space="preserve">находящихся в трудной жизненной      </w:t>
            </w:r>
          </w:p>
          <w:p w:rsidR="003B2EC4" w:rsidRDefault="003B2EC4">
            <w:pPr>
              <w:pStyle w:val="ConsPlusNonformat"/>
              <w:jc w:val="both"/>
            </w:pPr>
            <w:r>
              <w:t xml:space="preserve">ситуации                             </w:t>
            </w:r>
          </w:p>
        </w:tc>
        <w:tc>
          <w:tcPr>
            <w:tcW w:w="1547" w:type="dxa"/>
            <w:tcBorders>
              <w:top w:val="nil"/>
            </w:tcBorders>
          </w:tcPr>
          <w:p w:rsidR="003B2EC4" w:rsidRDefault="003B2EC4">
            <w:pPr>
              <w:pStyle w:val="ConsPlusNonformat"/>
              <w:jc w:val="both"/>
            </w:pPr>
            <w:r>
              <w:t xml:space="preserve">     8443,7</w:t>
            </w:r>
          </w:p>
        </w:tc>
        <w:tc>
          <w:tcPr>
            <w:tcW w:w="1547" w:type="dxa"/>
            <w:tcBorders>
              <w:top w:val="nil"/>
            </w:tcBorders>
          </w:tcPr>
          <w:p w:rsidR="003B2EC4" w:rsidRDefault="003B2EC4">
            <w:pPr>
              <w:pStyle w:val="ConsPlusNonformat"/>
              <w:jc w:val="both"/>
            </w:pPr>
          </w:p>
        </w:tc>
        <w:tc>
          <w:tcPr>
            <w:tcW w:w="1547" w:type="dxa"/>
            <w:tcBorders>
              <w:top w:val="nil"/>
            </w:tcBorders>
          </w:tcPr>
          <w:p w:rsidR="003B2EC4" w:rsidRDefault="003B2EC4">
            <w:pPr>
              <w:pStyle w:val="ConsPlusNonformat"/>
              <w:jc w:val="both"/>
            </w:pPr>
          </w:p>
        </w:tc>
      </w:tr>
      <w:tr w:rsidR="003B2EC4">
        <w:trPr>
          <w:trHeight w:val="241"/>
        </w:trPr>
        <w:tc>
          <w:tcPr>
            <w:tcW w:w="4641" w:type="dxa"/>
            <w:tcBorders>
              <w:top w:val="nil"/>
            </w:tcBorders>
          </w:tcPr>
          <w:p w:rsidR="003B2EC4" w:rsidRDefault="003B2EC4">
            <w:pPr>
              <w:pStyle w:val="ConsPlusNonformat"/>
              <w:jc w:val="both"/>
            </w:pPr>
            <w:r>
              <w:t xml:space="preserve">на проведение </w:t>
            </w:r>
            <w:proofErr w:type="gramStart"/>
            <w:r>
              <w:t>дополнительной</w:t>
            </w:r>
            <w:proofErr w:type="gramEnd"/>
            <w:r>
              <w:t xml:space="preserve">         </w:t>
            </w:r>
          </w:p>
          <w:p w:rsidR="003B2EC4" w:rsidRDefault="003B2EC4">
            <w:pPr>
              <w:pStyle w:val="ConsPlusNonformat"/>
              <w:jc w:val="both"/>
            </w:pPr>
            <w:r>
              <w:t xml:space="preserve">диспансеризации работающих граждан   </w:t>
            </w:r>
          </w:p>
        </w:tc>
        <w:tc>
          <w:tcPr>
            <w:tcW w:w="1547" w:type="dxa"/>
            <w:tcBorders>
              <w:top w:val="nil"/>
            </w:tcBorders>
          </w:tcPr>
          <w:p w:rsidR="003B2EC4" w:rsidRDefault="003B2EC4">
            <w:pPr>
              <w:pStyle w:val="ConsPlusNonformat"/>
              <w:jc w:val="both"/>
            </w:pPr>
            <w:r>
              <w:t xml:space="preserve">    41680,0</w:t>
            </w:r>
          </w:p>
        </w:tc>
        <w:tc>
          <w:tcPr>
            <w:tcW w:w="1547" w:type="dxa"/>
            <w:tcBorders>
              <w:top w:val="nil"/>
            </w:tcBorders>
          </w:tcPr>
          <w:p w:rsidR="003B2EC4" w:rsidRDefault="003B2EC4">
            <w:pPr>
              <w:pStyle w:val="ConsPlusNonformat"/>
              <w:jc w:val="both"/>
            </w:pPr>
          </w:p>
        </w:tc>
        <w:tc>
          <w:tcPr>
            <w:tcW w:w="1547" w:type="dxa"/>
            <w:tcBorders>
              <w:top w:val="nil"/>
            </w:tcBorders>
          </w:tcPr>
          <w:p w:rsidR="003B2EC4" w:rsidRDefault="003B2EC4">
            <w:pPr>
              <w:pStyle w:val="ConsPlusNonformat"/>
              <w:jc w:val="both"/>
            </w:pPr>
          </w:p>
        </w:tc>
      </w:tr>
    </w:tbl>
    <w:p w:rsidR="003B2EC4" w:rsidRDefault="003B2EC4">
      <w:pPr>
        <w:pStyle w:val="ConsPlusNormal"/>
        <w:jc w:val="both"/>
      </w:pPr>
    </w:p>
    <w:p w:rsidR="003B2EC4" w:rsidRDefault="003B2EC4">
      <w:pPr>
        <w:pStyle w:val="ConsPlusNormal"/>
        <w:jc w:val="both"/>
      </w:pPr>
    </w:p>
    <w:p w:rsidR="003B2EC4" w:rsidRDefault="003B2EC4">
      <w:pPr>
        <w:pStyle w:val="ConsPlusNormal"/>
        <w:jc w:val="both"/>
      </w:pPr>
    </w:p>
    <w:p w:rsidR="003B2EC4" w:rsidRDefault="003B2EC4">
      <w:pPr>
        <w:pStyle w:val="ConsPlusNormal"/>
        <w:jc w:val="both"/>
      </w:pPr>
    </w:p>
    <w:p w:rsidR="003B2EC4" w:rsidRDefault="003B2EC4">
      <w:pPr>
        <w:pStyle w:val="ConsPlusNormal"/>
        <w:jc w:val="both"/>
      </w:pPr>
    </w:p>
    <w:p w:rsidR="003B2EC4" w:rsidRDefault="003B2EC4">
      <w:pPr>
        <w:pStyle w:val="ConsPlusNormal"/>
        <w:jc w:val="right"/>
      </w:pPr>
      <w:r>
        <w:t>Приложение N 7</w:t>
      </w:r>
    </w:p>
    <w:p w:rsidR="003B2EC4" w:rsidRDefault="003B2EC4">
      <w:pPr>
        <w:pStyle w:val="ConsPlusNormal"/>
        <w:jc w:val="right"/>
      </w:pPr>
      <w:r>
        <w:t>к Закону Калужской области</w:t>
      </w:r>
    </w:p>
    <w:p w:rsidR="003B2EC4" w:rsidRDefault="003B2EC4">
      <w:pPr>
        <w:pStyle w:val="ConsPlusNormal"/>
        <w:jc w:val="right"/>
      </w:pPr>
      <w:r>
        <w:t>от 11 января 2011 г. N 90-ОЗ</w:t>
      </w:r>
    </w:p>
    <w:p w:rsidR="003B2EC4" w:rsidRDefault="003B2EC4">
      <w:pPr>
        <w:pStyle w:val="ConsPlusNormal"/>
        <w:jc w:val="both"/>
      </w:pPr>
    </w:p>
    <w:p w:rsidR="003B2EC4" w:rsidRDefault="003B2EC4">
      <w:pPr>
        <w:pStyle w:val="ConsPlusNormal"/>
        <w:jc w:val="right"/>
      </w:pPr>
      <w:r>
        <w:t>Приложение N 7</w:t>
      </w:r>
    </w:p>
    <w:p w:rsidR="003B2EC4" w:rsidRDefault="003B2EC4">
      <w:pPr>
        <w:pStyle w:val="ConsPlusNormal"/>
        <w:jc w:val="right"/>
      </w:pPr>
      <w:r>
        <w:t>к Закону Калужской области</w:t>
      </w:r>
    </w:p>
    <w:p w:rsidR="003B2EC4" w:rsidRDefault="003B2EC4">
      <w:pPr>
        <w:pStyle w:val="ConsPlusNormal"/>
        <w:jc w:val="right"/>
      </w:pPr>
      <w:r>
        <w:t>от 13 ноября 2009 г. N 596-ОЗ</w:t>
      </w:r>
    </w:p>
    <w:p w:rsidR="003B2EC4" w:rsidRDefault="003B2EC4">
      <w:pPr>
        <w:pStyle w:val="ConsPlusNormal"/>
      </w:pPr>
    </w:p>
    <w:p w:rsidR="003B2EC4" w:rsidRDefault="003B2EC4">
      <w:pPr>
        <w:pStyle w:val="ConsPlusTitle"/>
        <w:jc w:val="center"/>
      </w:pPr>
      <w:bookmarkStart w:id="6" w:name="P526"/>
      <w:bookmarkEnd w:id="6"/>
      <w:r>
        <w:t>РАСПРЕДЕЛЕНИЕ</w:t>
      </w:r>
    </w:p>
    <w:p w:rsidR="003B2EC4" w:rsidRDefault="003B2EC4">
      <w:pPr>
        <w:pStyle w:val="ConsPlusTitle"/>
        <w:jc w:val="center"/>
      </w:pPr>
      <w:r>
        <w:t>БЮДЖЕТНЫХ АССИГНОВАНИЙ БЮДЖЕТА КАЛУЖСКОГО ОБЛАСТНОГО ФОНДА</w:t>
      </w:r>
    </w:p>
    <w:p w:rsidR="003B2EC4" w:rsidRDefault="003B2EC4">
      <w:pPr>
        <w:pStyle w:val="ConsPlusTitle"/>
        <w:jc w:val="center"/>
      </w:pPr>
      <w:r>
        <w:t xml:space="preserve">ОБЯЗАТЕЛЬНОГО МЕДИЦИНСКОГО СТРАХОВАНИЯ, </w:t>
      </w:r>
      <w:proofErr w:type="gramStart"/>
      <w:r>
        <w:t>ПОЛУЧАЕМЫХ</w:t>
      </w:r>
      <w:proofErr w:type="gramEnd"/>
      <w:r>
        <w:t xml:space="preserve"> В ВИДЕ</w:t>
      </w:r>
    </w:p>
    <w:p w:rsidR="003B2EC4" w:rsidRDefault="003B2EC4">
      <w:pPr>
        <w:pStyle w:val="ConsPlusTitle"/>
        <w:jc w:val="center"/>
      </w:pPr>
      <w:r>
        <w:t>МЕЖБЮДЖЕТНЫХ ТРАНСФЕРТОВ ИЗ ОБЛАСТНОГО БЮДЖЕТА, НА 2010 ГОД</w:t>
      </w:r>
    </w:p>
    <w:p w:rsidR="003B2EC4" w:rsidRDefault="003B2EC4">
      <w:pPr>
        <w:pStyle w:val="ConsPlusTitle"/>
        <w:jc w:val="center"/>
      </w:pPr>
      <w:r>
        <w:t>И НА ПЛАНОВЫЙ ПЕРИОД 2011</w:t>
      </w:r>
      <w:proofErr w:type="gramStart"/>
      <w:r>
        <w:t xml:space="preserve"> И</w:t>
      </w:r>
      <w:proofErr w:type="gramEnd"/>
      <w:r>
        <w:t xml:space="preserve"> 2012 ГОДОВ</w:t>
      </w:r>
    </w:p>
    <w:p w:rsidR="003B2EC4" w:rsidRDefault="003B2EC4">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403"/>
        <w:gridCol w:w="1547"/>
        <w:gridCol w:w="1547"/>
        <w:gridCol w:w="1547"/>
      </w:tblGrid>
      <w:tr w:rsidR="003B2EC4">
        <w:trPr>
          <w:trHeight w:val="241"/>
        </w:trPr>
        <w:tc>
          <w:tcPr>
            <w:tcW w:w="4403" w:type="dxa"/>
          </w:tcPr>
          <w:p w:rsidR="003B2EC4" w:rsidRDefault="003B2EC4">
            <w:pPr>
              <w:pStyle w:val="ConsPlusNonformat"/>
              <w:jc w:val="both"/>
            </w:pPr>
            <w:r>
              <w:t xml:space="preserve">           Наименование            </w:t>
            </w:r>
          </w:p>
        </w:tc>
        <w:tc>
          <w:tcPr>
            <w:tcW w:w="1547" w:type="dxa"/>
          </w:tcPr>
          <w:p w:rsidR="003B2EC4" w:rsidRDefault="003B2EC4">
            <w:pPr>
              <w:pStyle w:val="ConsPlusNonformat"/>
              <w:jc w:val="both"/>
            </w:pPr>
            <w:r>
              <w:t xml:space="preserve"> 2010 год  </w:t>
            </w:r>
          </w:p>
          <w:p w:rsidR="003B2EC4" w:rsidRDefault="003B2EC4">
            <w:pPr>
              <w:pStyle w:val="ConsPlusNonformat"/>
              <w:jc w:val="both"/>
            </w:pPr>
            <w:r>
              <w:t>(тыс. руб.)</w:t>
            </w:r>
          </w:p>
        </w:tc>
        <w:tc>
          <w:tcPr>
            <w:tcW w:w="1547" w:type="dxa"/>
          </w:tcPr>
          <w:p w:rsidR="003B2EC4" w:rsidRDefault="003B2EC4">
            <w:pPr>
              <w:pStyle w:val="ConsPlusNonformat"/>
              <w:jc w:val="both"/>
            </w:pPr>
            <w:r>
              <w:t xml:space="preserve"> Плановый  </w:t>
            </w:r>
          </w:p>
          <w:p w:rsidR="003B2EC4" w:rsidRDefault="003B2EC4">
            <w:pPr>
              <w:pStyle w:val="ConsPlusNonformat"/>
              <w:jc w:val="both"/>
            </w:pPr>
            <w:r>
              <w:t xml:space="preserve"> период -  </w:t>
            </w:r>
          </w:p>
          <w:p w:rsidR="003B2EC4" w:rsidRDefault="003B2EC4">
            <w:pPr>
              <w:pStyle w:val="ConsPlusNonformat"/>
              <w:jc w:val="both"/>
            </w:pPr>
            <w:r>
              <w:t xml:space="preserve"> 2011 год  </w:t>
            </w:r>
          </w:p>
          <w:p w:rsidR="003B2EC4" w:rsidRDefault="003B2EC4">
            <w:pPr>
              <w:pStyle w:val="ConsPlusNonformat"/>
              <w:jc w:val="both"/>
            </w:pPr>
            <w:r>
              <w:t>(тыс. руб.)</w:t>
            </w:r>
          </w:p>
        </w:tc>
        <w:tc>
          <w:tcPr>
            <w:tcW w:w="1547" w:type="dxa"/>
          </w:tcPr>
          <w:p w:rsidR="003B2EC4" w:rsidRDefault="003B2EC4">
            <w:pPr>
              <w:pStyle w:val="ConsPlusNonformat"/>
              <w:jc w:val="both"/>
            </w:pPr>
            <w:r>
              <w:t xml:space="preserve"> Плановый  </w:t>
            </w:r>
          </w:p>
          <w:p w:rsidR="003B2EC4" w:rsidRDefault="003B2EC4">
            <w:pPr>
              <w:pStyle w:val="ConsPlusNonformat"/>
              <w:jc w:val="both"/>
            </w:pPr>
            <w:r>
              <w:t xml:space="preserve"> период -  </w:t>
            </w:r>
          </w:p>
          <w:p w:rsidR="003B2EC4" w:rsidRDefault="003B2EC4">
            <w:pPr>
              <w:pStyle w:val="ConsPlusNonformat"/>
              <w:jc w:val="both"/>
            </w:pPr>
            <w:r>
              <w:t xml:space="preserve"> 2012 год  </w:t>
            </w:r>
          </w:p>
          <w:p w:rsidR="003B2EC4" w:rsidRDefault="003B2EC4">
            <w:pPr>
              <w:pStyle w:val="ConsPlusNonformat"/>
              <w:jc w:val="both"/>
            </w:pPr>
            <w:r>
              <w:t>(тыс. руб.)</w:t>
            </w:r>
          </w:p>
        </w:tc>
      </w:tr>
      <w:tr w:rsidR="003B2EC4">
        <w:trPr>
          <w:trHeight w:val="241"/>
        </w:trPr>
        <w:tc>
          <w:tcPr>
            <w:tcW w:w="4403" w:type="dxa"/>
            <w:tcBorders>
              <w:top w:val="nil"/>
            </w:tcBorders>
          </w:tcPr>
          <w:p w:rsidR="003B2EC4" w:rsidRDefault="003B2EC4">
            <w:pPr>
              <w:pStyle w:val="ConsPlusNonformat"/>
              <w:jc w:val="both"/>
            </w:pPr>
            <w:r>
              <w:t xml:space="preserve">Межбюджетные трансферты, всего     </w:t>
            </w:r>
          </w:p>
        </w:tc>
        <w:tc>
          <w:tcPr>
            <w:tcW w:w="1547" w:type="dxa"/>
            <w:tcBorders>
              <w:top w:val="nil"/>
            </w:tcBorders>
          </w:tcPr>
          <w:p w:rsidR="003B2EC4" w:rsidRDefault="003B2EC4">
            <w:pPr>
              <w:pStyle w:val="ConsPlusNonformat"/>
              <w:jc w:val="both"/>
            </w:pPr>
            <w:r>
              <w:t xml:space="preserve">  1572405,7</w:t>
            </w:r>
          </w:p>
        </w:tc>
        <w:tc>
          <w:tcPr>
            <w:tcW w:w="1547" w:type="dxa"/>
            <w:tcBorders>
              <w:top w:val="nil"/>
            </w:tcBorders>
          </w:tcPr>
          <w:p w:rsidR="003B2EC4" w:rsidRDefault="003B2EC4">
            <w:pPr>
              <w:pStyle w:val="ConsPlusNonformat"/>
              <w:jc w:val="both"/>
            </w:pPr>
            <w:r>
              <w:t xml:space="preserve">  1820412,7</w:t>
            </w:r>
          </w:p>
        </w:tc>
        <w:tc>
          <w:tcPr>
            <w:tcW w:w="1547" w:type="dxa"/>
            <w:tcBorders>
              <w:top w:val="nil"/>
            </w:tcBorders>
          </w:tcPr>
          <w:p w:rsidR="003B2EC4" w:rsidRDefault="003B2EC4">
            <w:pPr>
              <w:pStyle w:val="ConsPlusNonformat"/>
              <w:jc w:val="both"/>
            </w:pPr>
            <w:r>
              <w:t xml:space="preserve">  2125873,7</w:t>
            </w:r>
          </w:p>
        </w:tc>
      </w:tr>
      <w:tr w:rsidR="003B2EC4">
        <w:trPr>
          <w:trHeight w:val="241"/>
        </w:trPr>
        <w:tc>
          <w:tcPr>
            <w:tcW w:w="4403" w:type="dxa"/>
            <w:tcBorders>
              <w:top w:val="nil"/>
            </w:tcBorders>
          </w:tcPr>
          <w:p w:rsidR="003B2EC4" w:rsidRDefault="003B2EC4">
            <w:pPr>
              <w:pStyle w:val="ConsPlusNonformat"/>
              <w:jc w:val="both"/>
            </w:pPr>
            <w:r>
              <w:lastRenderedPageBreak/>
              <w:t xml:space="preserve">В том числе:                       </w:t>
            </w:r>
          </w:p>
        </w:tc>
        <w:tc>
          <w:tcPr>
            <w:tcW w:w="1547" w:type="dxa"/>
            <w:tcBorders>
              <w:top w:val="nil"/>
            </w:tcBorders>
          </w:tcPr>
          <w:p w:rsidR="003B2EC4" w:rsidRDefault="003B2EC4">
            <w:pPr>
              <w:pStyle w:val="ConsPlusNonformat"/>
              <w:jc w:val="both"/>
            </w:pPr>
          </w:p>
        </w:tc>
        <w:tc>
          <w:tcPr>
            <w:tcW w:w="1547" w:type="dxa"/>
            <w:tcBorders>
              <w:top w:val="nil"/>
            </w:tcBorders>
          </w:tcPr>
          <w:p w:rsidR="003B2EC4" w:rsidRDefault="003B2EC4">
            <w:pPr>
              <w:pStyle w:val="ConsPlusNonformat"/>
              <w:jc w:val="both"/>
            </w:pPr>
          </w:p>
        </w:tc>
        <w:tc>
          <w:tcPr>
            <w:tcW w:w="1547" w:type="dxa"/>
            <w:tcBorders>
              <w:top w:val="nil"/>
            </w:tcBorders>
          </w:tcPr>
          <w:p w:rsidR="003B2EC4" w:rsidRDefault="003B2EC4">
            <w:pPr>
              <w:pStyle w:val="ConsPlusNonformat"/>
              <w:jc w:val="both"/>
            </w:pPr>
          </w:p>
        </w:tc>
      </w:tr>
      <w:tr w:rsidR="003B2EC4">
        <w:trPr>
          <w:trHeight w:val="241"/>
        </w:trPr>
        <w:tc>
          <w:tcPr>
            <w:tcW w:w="4403" w:type="dxa"/>
            <w:tcBorders>
              <w:top w:val="nil"/>
            </w:tcBorders>
          </w:tcPr>
          <w:p w:rsidR="003B2EC4" w:rsidRDefault="003B2EC4">
            <w:pPr>
              <w:pStyle w:val="ConsPlusNonformat"/>
              <w:jc w:val="both"/>
            </w:pPr>
            <w:r>
              <w:t xml:space="preserve">на обязательное медицинское        </w:t>
            </w:r>
          </w:p>
          <w:p w:rsidR="003B2EC4" w:rsidRDefault="003B2EC4">
            <w:pPr>
              <w:pStyle w:val="ConsPlusNonformat"/>
              <w:jc w:val="both"/>
            </w:pPr>
            <w:r>
              <w:t>страхование неработающего населения</w:t>
            </w:r>
          </w:p>
        </w:tc>
        <w:tc>
          <w:tcPr>
            <w:tcW w:w="1547" w:type="dxa"/>
            <w:tcBorders>
              <w:top w:val="nil"/>
            </w:tcBorders>
          </w:tcPr>
          <w:p w:rsidR="003B2EC4" w:rsidRDefault="003B2EC4">
            <w:pPr>
              <w:pStyle w:val="ConsPlusNonformat"/>
              <w:jc w:val="both"/>
            </w:pPr>
            <w:r>
              <w:t xml:space="preserve">  1452994,7</w:t>
            </w:r>
          </w:p>
        </w:tc>
        <w:tc>
          <w:tcPr>
            <w:tcW w:w="1547" w:type="dxa"/>
            <w:tcBorders>
              <w:top w:val="nil"/>
            </w:tcBorders>
          </w:tcPr>
          <w:p w:rsidR="003B2EC4" w:rsidRDefault="003B2EC4">
            <w:pPr>
              <w:pStyle w:val="ConsPlusNonformat"/>
              <w:jc w:val="both"/>
            </w:pPr>
            <w:r>
              <w:t xml:space="preserve">  1702994,7</w:t>
            </w:r>
          </w:p>
        </w:tc>
        <w:tc>
          <w:tcPr>
            <w:tcW w:w="1547" w:type="dxa"/>
            <w:tcBorders>
              <w:top w:val="nil"/>
            </w:tcBorders>
          </w:tcPr>
          <w:p w:rsidR="003B2EC4" w:rsidRDefault="003B2EC4">
            <w:pPr>
              <w:pStyle w:val="ConsPlusNonformat"/>
              <w:jc w:val="both"/>
            </w:pPr>
            <w:r>
              <w:t xml:space="preserve">  2007994,7</w:t>
            </w:r>
          </w:p>
        </w:tc>
      </w:tr>
      <w:tr w:rsidR="003B2EC4">
        <w:trPr>
          <w:trHeight w:val="241"/>
        </w:trPr>
        <w:tc>
          <w:tcPr>
            <w:tcW w:w="4403" w:type="dxa"/>
            <w:tcBorders>
              <w:top w:val="nil"/>
            </w:tcBorders>
          </w:tcPr>
          <w:p w:rsidR="003B2EC4" w:rsidRDefault="003B2EC4">
            <w:pPr>
              <w:pStyle w:val="ConsPlusNonformat"/>
              <w:jc w:val="both"/>
            </w:pPr>
            <w:r>
              <w:t xml:space="preserve">на финансовое обеспечение оказания </w:t>
            </w:r>
          </w:p>
          <w:p w:rsidR="003B2EC4" w:rsidRDefault="003B2EC4">
            <w:pPr>
              <w:pStyle w:val="ConsPlusNonformat"/>
              <w:jc w:val="both"/>
            </w:pPr>
            <w:r>
              <w:t xml:space="preserve">дополнительной медицинской помощи, </w:t>
            </w:r>
          </w:p>
          <w:p w:rsidR="003B2EC4" w:rsidRDefault="003B2EC4">
            <w:pPr>
              <w:pStyle w:val="ConsPlusNonformat"/>
              <w:jc w:val="both"/>
            </w:pPr>
            <w:proofErr w:type="gramStart"/>
            <w:r>
              <w:t>оказываемой</w:t>
            </w:r>
            <w:proofErr w:type="gramEnd"/>
            <w:r>
              <w:t xml:space="preserve"> врачами-терапевтами    </w:t>
            </w:r>
          </w:p>
          <w:p w:rsidR="003B2EC4" w:rsidRDefault="003B2EC4">
            <w:pPr>
              <w:pStyle w:val="ConsPlusNonformat"/>
              <w:jc w:val="both"/>
            </w:pPr>
            <w:r>
              <w:t xml:space="preserve">участковыми, врачами-педиатрами    </w:t>
            </w:r>
          </w:p>
          <w:p w:rsidR="003B2EC4" w:rsidRDefault="003B2EC4">
            <w:pPr>
              <w:pStyle w:val="ConsPlusNonformat"/>
              <w:jc w:val="both"/>
            </w:pPr>
            <w:r>
              <w:t>участковыми, врачами общей практики</w:t>
            </w:r>
          </w:p>
          <w:p w:rsidR="003B2EC4" w:rsidRDefault="003B2EC4">
            <w:pPr>
              <w:pStyle w:val="ConsPlusNonformat"/>
              <w:jc w:val="both"/>
            </w:pPr>
            <w:r>
              <w:t xml:space="preserve">(семейными врачами), медицинскими  </w:t>
            </w:r>
          </w:p>
          <w:p w:rsidR="003B2EC4" w:rsidRDefault="003B2EC4">
            <w:pPr>
              <w:pStyle w:val="ConsPlusNonformat"/>
              <w:jc w:val="both"/>
            </w:pPr>
            <w:r>
              <w:t xml:space="preserve">сестрами участковыми               </w:t>
            </w:r>
          </w:p>
          <w:p w:rsidR="003B2EC4" w:rsidRDefault="003B2EC4">
            <w:pPr>
              <w:pStyle w:val="ConsPlusNonformat"/>
              <w:jc w:val="both"/>
            </w:pPr>
            <w:r>
              <w:t xml:space="preserve">врачей-терапевтов участковых,      </w:t>
            </w:r>
          </w:p>
          <w:p w:rsidR="003B2EC4" w:rsidRDefault="003B2EC4">
            <w:pPr>
              <w:pStyle w:val="ConsPlusNonformat"/>
              <w:jc w:val="both"/>
            </w:pPr>
            <w:r>
              <w:t xml:space="preserve">врачей-педиатров участковых,       </w:t>
            </w:r>
          </w:p>
          <w:p w:rsidR="003B2EC4" w:rsidRDefault="003B2EC4">
            <w:pPr>
              <w:pStyle w:val="ConsPlusNonformat"/>
              <w:jc w:val="both"/>
            </w:pPr>
            <w:r>
              <w:t xml:space="preserve">медицинскими сестрами врачей общей </w:t>
            </w:r>
          </w:p>
          <w:p w:rsidR="003B2EC4" w:rsidRDefault="003B2EC4">
            <w:pPr>
              <w:pStyle w:val="ConsPlusNonformat"/>
              <w:jc w:val="both"/>
            </w:pPr>
            <w:r>
              <w:t xml:space="preserve">практики (семейных врачей)         </w:t>
            </w:r>
          </w:p>
        </w:tc>
        <w:tc>
          <w:tcPr>
            <w:tcW w:w="1547" w:type="dxa"/>
            <w:tcBorders>
              <w:top w:val="nil"/>
            </w:tcBorders>
          </w:tcPr>
          <w:p w:rsidR="003B2EC4" w:rsidRDefault="003B2EC4">
            <w:pPr>
              <w:pStyle w:val="ConsPlusNonformat"/>
              <w:jc w:val="both"/>
            </w:pPr>
            <w:r>
              <w:t xml:space="preserve">   119411,0</w:t>
            </w:r>
          </w:p>
        </w:tc>
        <w:tc>
          <w:tcPr>
            <w:tcW w:w="1547" w:type="dxa"/>
            <w:tcBorders>
              <w:top w:val="nil"/>
            </w:tcBorders>
          </w:tcPr>
          <w:p w:rsidR="003B2EC4" w:rsidRDefault="003B2EC4">
            <w:pPr>
              <w:pStyle w:val="ConsPlusNonformat"/>
              <w:jc w:val="both"/>
            </w:pPr>
            <w:r>
              <w:t xml:space="preserve">   117418,0</w:t>
            </w:r>
          </w:p>
        </w:tc>
        <w:tc>
          <w:tcPr>
            <w:tcW w:w="1547" w:type="dxa"/>
            <w:tcBorders>
              <w:top w:val="nil"/>
            </w:tcBorders>
          </w:tcPr>
          <w:p w:rsidR="003B2EC4" w:rsidRDefault="003B2EC4">
            <w:pPr>
              <w:pStyle w:val="ConsPlusNonformat"/>
              <w:jc w:val="both"/>
            </w:pPr>
            <w:r>
              <w:t xml:space="preserve">   117879,0</w:t>
            </w:r>
          </w:p>
        </w:tc>
      </w:tr>
    </w:tbl>
    <w:p w:rsidR="003B2EC4" w:rsidRDefault="003B2EC4">
      <w:pPr>
        <w:pStyle w:val="ConsPlusNormal"/>
      </w:pPr>
    </w:p>
    <w:p w:rsidR="003B2EC4" w:rsidRDefault="003B2EC4">
      <w:pPr>
        <w:pStyle w:val="ConsPlusNormal"/>
        <w:jc w:val="both"/>
      </w:pPr>
    </w:p>
    <w:p w:rsidR="003B2EC4" w:rsidRDefault="003B2EC4">
      <w:pPr>
        <w:pStyle w:val="ConsPlusNormal"/>
        <w:pBdr>
          <w:top w:val="single" w:sz="6" w:space="0" w:color="auto"/>
        </w:pBdr>
        <w:spacing w:before="100" w:after="100"/>
        <w:jc w:val="both"/>
        <w:rPr>
          <w:sz w:val="2"/>
          <w:szCs w:val="2"/>
        </w:rPr>
      </w:pPr>
    </w:p>
    <w:p w:rsidR="00653937" w:rsidRDefault="00653937"/>
    <w:sectPr w:rsidR="00653937" w:rsidSect="00934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4"/>
  <w:proofState w:grammar="clean"/>
  <w:defaultTabStop w:val="708"/>
  <w:characterSpacingControl w:val="doNotCompress"/>
  <w:compat/>
  <w:rsids>
    <w:rsidRoot w:val="003B2EC4"/>
    <w:rsid w:val="003B2EC4"/>
    <w:rsid w:val="00653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9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E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2E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E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2E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2E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2E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2EC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0DF4B1482CD82073FA39F4F37F1E2F9B56ECE62B068CA39FCEFC0048BFE20F8BD845E8BB2F54D7D22F2DV1IBJ" TargetMode="External"/><Relationship Id="rId13" Type="http://schemas.openxmlformats.org/officeDocument/2006/relationships/hyperlink" Target="consultantplus://offline/ref=5D0DF4B1482CD82073FA39F4F37F1E2F9B56ECE62B068CA39FCEFC0048BFE20F8BD845E8BB2F54D7D22F2CV1IBJ" TargetMode="External"/><Relationship Id="rId18" Type="http://schemas.openxmlformats.org/officeDocument/2006/relationships/hyperlink" Target="consultantplus://offline/ref=5D0DF4B1482CD82073FA39F4F37F1E2F9B56ECE62B068CA39FCEFC0048BFE20FV8IBJ" TargetMode="External"/><Relationship Id="rId26" Type="http://schemas.openxmlformats.org/officeDocument/2006/relationships/hyperlink" Target="consultantplus://offline/ref=5D0DF4B1482CD82073FA27F9E51340219454BBEE2F0FD9FAC8C8AB5FV1I8J" TargetMode="External"/><Relationship Id="rId3" Type="http://schemas.openxmlformats.org/officeDocument/2006/relationships/webSettings" Target="webSettings.xml"/><Relationship Id="rId21" Type="http://schemas.openxmlformats.org/officeDocument/2006/relationships/hyperlink" Target="consultantplus://offline/ref=5D0DF4B1482CD82073FA39F4F37F1E2F9B56ECE62B068CA39FCEFC0048BFE20F8BD845E8BB2F54D7D22F24V1I4J" TargetMode="External"/><Relationship Id="rId7" Type="http://schemas.openxmlformats.org/officeDocument/2006/relationships/hyperlink" Target="consultantplus://offline/ref=5D0DF4B1482CD82073FA39F4F37F1E2F9B56ECE62B068CA39FCEFC0048BFE20F8BD845E8BB2F54D7D22F2CV1I3J" TargetMode="External"/><Relationship Id="rId12" Type="http://schemas.openxmlformats.org/officeDocument/2006/relationships/hyperlink" Target="consultantplus://offline/ref=5D0DF4B1482CD82073FA39F4F37F1E2F9B56ECE62B068CA39FCEFC0048BFE20F8BD845E8BB2F54D7D22F2CV1I7J" TargetMode="External"/><Relationship Id="rId17" Type="http://schemas.openxmlformats.org/officeDocument/2006/relationships/hyperlink" Target="consultantplus://offline/ref=5D0DF4B1482CD82073FA39F4F37F1E2F9B56ECE62B068CA39FCEFC0048BFE20F8BD845E8BB2F54D7D22F2BV1I7J" TargetMode="External"/><Relationship Id="rId25" Type="http://schemas.openxmlformats.org/officeDocument/2006/relationships/hyperlink" Target="consultantplus://offline/ref=5D0DF4B1482CD82073FA27F9E51340219D5DBAE8210384F0C091A75D1FB6E858CC971CAAFF2250D3VDI3J" TargetMode="External"/><Relationship Id="rId2" Type="http://schemas.openxmlformats.org/officeDocument/2006/relationships/settings" Target="settings.xml"/><Relationship Id="rId16" Type="http://schemas.openxmlformats.org/officeDocument/2006/relationships/hyperlink" Target="consultantplus://offline/ref=5D0DF4B1482CD82073FA39F4F37F1E2F9B56ECE62B068CA39FCEFC0048BFE20F8BD845E8BB2F54D7D22F2EV1I7J" TargetMode="External"/><Relationship Id="rId20" Type="http://schemas.openxmlformats.org/officeDocument/2006/relationships/hyperlink" Target="consultantplus://offline/ref=5D0DF4B1482CD82073FA39F4F37F1E2F9B56ECE62B068CA39FCEFC0048BFE20F8BD845E8BB2F54D7D22F25V1I0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D0DF4B1482CD82073FA39F4F37F1E2F9B56ECE62B068CA39FCEFC0048BFE20F8BD845E8BB2F54D7D22F2DV1IAJ" TargetMode="External"/><Relationship Id="rId11" Type="http://schemas.openxmlformats.org/officeDocument/2006/relationships/hyperlink" Target="consultantplus://offline/ref=5D0DF4B1482CD82073FA39F4F37F1E2F9B56ECE62B068CA39FCEFC0048BFE20F8BD845E8BB2F54D7D22F2CV1I7J" TargetMode="External"/><Relationship Id="rId24" Type="http://schemas.openxmlformats.org/officeDocument/2006/relationships/hyperlink" Target="consultantplus://offline/ref=5D0DF4B1482CD82073FA27F9E51340219D5DBAE8210384F0C091A75D1FB6E858CC971CAAFF2250D4VDI7J" TargetMode="External"/><Relationship Id="rId5" Type="http://schemas.openxmlformats.org/officeDocument/2006/relationships/hyperlink" Target="consultantplus://offline/ref=5D0DF4B1482CD82073FA39F4F37F1E2F9B56ECE62B068CA39FCEFC0048BFE20FV8IBJ" TargetMode="External"/><Relationship Id="rId15" Type="http://schemas.openxmlformats.org/officeDocument/2006/relationships/hyperlink" Target="consultantplus://offline/ref=5D0DF4B1482CD82073FA39F4F37F1E2F9B56ECE62B068CA39FCEFC0048BFE20F8BD845E8BB2F54D7D22F2FV1I2J" TargetMode="External"/><Relationship Id="rId23" Type="http://schemas.openxmlformats.org/officeDocument/2006/relationships/hyperlink" Target="consultantplus://offline/ref=5D0DF4B1482CD82073FA39F4F37F1E2F9B56ECE62B068CA39FCEFC0048BFE20F8BD845E8BB2F54D7D22F2FV1IBJ" TargetMode="External"/><Relationship Id="rId28" Type="http://schemas.openxmlformats.org/officeDocument/2006/relationships/fontTable" Target="fontTable.xml"/><Relationship Id="rId10" Type="http://schemas.openxmlformats.org/officeDocument/2006/relationships/hyperlink" Target="consultantplus://offline/ref=5D0DF4B1482CD82073FA39F4F37F1E2F9B56ECE62B068CA39FCEFC0048BFE20F8BD845E8BB2F54D7D22F2CV1I0J" TargetMode="External"/><Relationship Id="rId19" Type="http://schemas.openxmlformats.org/officeDocument/2006/relationships/hyperlink" Target="consultantplus://offline/ref=5D0DF4B1482CD82073FA39F4F37F1E2F9B56ECE62B068CA39FCEFC0048BFE20F8BD845E8BB2F54D7D22F2BV1I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0DF4B1482CD82073FA39F4F37F1E2F9B56ECE62B068CA39FCEFC0048BFE20F8BD845E8BB2F54D7D22F2CV1I1J" TargetMode="External"/><Relationship Id="rId14" Type="http://schemas.openxmlformats.org/officeDocument/2006/relationships/hyperlink" Target="consultantplus://offline/ref=5D0DF4B1482CD82073FA39F4F37F1E2F9B56ECE62B068CA39FCEFC0048BFE20F8BD845E8BB2F54D7D22F2CV1IAJ" TargetMode="External"/><Relationship Id="rId22" Type="http://schemas.openxmlformats.org/officeDocument/2006/relationships/hyperlink" Target="consultantplus://offline/ref=5D0DF4B1482CD82073FA39F4F37F1E2F9B56ECE62B068CA39FCEFC0048BFE20F8BD845E8BB2F54D7D22E2DV1I0J" TargetMode="External"/><Relationship Id="rId27" Type="http://schemas.openxmlformats.org/officeDocument/2006/relationships/hyperlink" Target="consultantplus://offline/ref=5D0DF4B1482CD82073FA27F9E51340219454BBEE2F0FD9FAC8C8AB5FV1I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3357</Words>
  <Characters>19139</Characters>
  <Application>Microsoft Office Word</Application>
  <DocSecurity>0</DocSecurity>
  <Lines>159</Lines>
  <Paragraphs>44</Paragraphs>
  <ScaleCrop>false</ScaleCrop>
  <Company>ТФОМС Калужской Области</Company>
  <LinksUpToDate>false</LinksUpToDate>
  <CharactersWithSpaces>22452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dc:creator>
  <cp:keywords/>
  <dc:description/>
  <cp:lastModifiedBy>Попова</cp:lastModifiedBy>
  <cp:revision>1</cp:revision>
  <dcterms:created xsi:type="dcterms:W3CDTF">2016-01-14T09:08:00Z</dcterms:created>
  <dcterms:modified xsi:type="dcterms:W3CDTF">2016-01-14T09:08:00Z</dcterms:modified>
</cp:coreProperties>
</file>