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FA" w:rsidRDefault="005D5F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5FFA" w:rsidRDefault="005D5F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D5F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FFA" w:rsidRDefault="005D5FFA">
            <w:pPr>
              <w:pStyle w:val="ConsPlusNormal"/>
              <w:outlineLvl w:val="0"/>
            </w:pPr>
            <w:r>
              <w:t>24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5FFA" w:rsidRDefault="005D5FFA">
            <w:pPr>
              <w:pStyle w:val="ConsPlusNormal"/>
              <w:jc w:val="right"/>
              <w:outlineLvl w:val="0"/>
            </w:pPr>
            <w:r>
              <w:t>N 136-ОЗ</w:t>
            </w:r>
          </w:p>
        </w:tc>
      </w:tr>
    </w:tbl>
    <w:p w:rsidR="005D5FFA" w:rsidRDefault="005D5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Title"/>
        <w:jc w:val="center"/>
      </w:pPr>
      <w:r>
        <w:t>КАЛУЖСКАЯ ОБЛАСТЬ</w:t>
      </w:r>
    </w:p>
    <w:p w:rsidR="005D5FFA" w:rsidRDefault="005D5FFA">
      <w:pPr>
        <w:pStyle w:val="ConsPlusTitle"/>
        <w:jc w:val="center"/>
      </w:pPr>
    </w:p>
    <w:p w:rsidR="005D5FFA" w:rsidRDefault="005D5FFA">
      <w:pPr>
        <w:pStyle w:val="ConsPlusTitle"/>
        <w:jc w:val="center"/>
      </w:pPr>
      <w:r>
        <w:t>ЗАКОН</w:t>
      </w:r>
    </w:p>
    <w:p w:rsidR="005D5FFA" w:rsidRDefault="005D5FFA">
      <w:pPr>
        <w:pStyle w:val="ConsPlusTitle"/>
        <w:jc w:val="center"/>
      </w:pPr>
    </w:p>
    <w:p w:rsidR="005D5FFA" w:rsidRDefault="005D5FFA">
      <w:pPr>
        <w:pStyle w:val="ConsPlusTitle"/>
        <w:jc w:val="center"/>
      </w:pPr>
      <w:r>
        <w:t>О ВНЕСЕНИИ ИЗМЕНЕНИЙ В ЗАКОН КАЛУЖСКОЙ ОБЛАСТИ "О БЮДЖЕТЕ</w:t>
      </w:r>
    </w:p>
    <w:p w:rsidR="005D5FFA" w:rsidRDefault="005D5FFA">
      <w:pPr>
        <w:pStyle w:val="ConsPlusTitle"/>
        <w:jc w:val="center"/>
      </w:pPr>
      <w:r>
        <w:t>ТЕРРИТОРИАЛЬНОГО ФОНДА ОБЯЗАТЕЛЬНОГО МЕДИЦИНСКОГО</w:t>
      </w:r>
    </w:p>
    <w:p w:rsidR="005D5FFA" w:rsidRDefault="005D5FFA">
      <w:pPr>
        <w:pStyle w:val="ConsPlusTitle"/>
        <w:jc w:val="center"/>
      </w:pPr>
      <w:r>
        <w:t>СТРАХОВАНИЯ КАЛУЖСКОЙ ОБЛАСТИ НА 2016 ГОД"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</w:pPr>
      <w:r>
        <w:t>Принят</w:t>
      </w:r>
    </w:p>
    <w:p w:rsidR="005D5FFA" w:rsidRDefault="005D5FFA">
      <w:pPr>
        <w:pStyle w:val="ConsPlusNormal"/>
        <w:jc w:val="right"/>
      </w:pPr>
      <w:r>
        <w:t>Постановлением</w:t>
      </w:r>
    </w:p>
    <w:p w:rsidR="005D5FFA" w:rsidRDefault="005D5FFA">
      <w:pPr>
        <w:pStyle w:val="ConsPlusNormal"/>
        <w:jc w:val="right"/>
      </w:pPr>
      <w:r>
        <w:t>Законодательного Собрания Калужской области</w:t>
      </w:r>
    </w:p>
    <w:p w:rsidR="005D5FFA" w:rsidRDefault="005D5FFA">
      <w:pPr>
        <w:pStyle w:val="ConsPlusNormal"/>
        <w:jc w:val="right"/>
      </w:pPr>
      <w:r>
        <w:t>от 17 ноября 2016 г. N 290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  <w:outlineLvl w:val="1"/>
      </w:pPr>
      <w:r>
        <w:t>Статья 1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Калужской области от 9 декабря 2015 года N 33-ОЗ "О бюджете Территориального фонда обязательного медицинского страхования Калужской области на 2016 год" (в редакции Закона Калужской области от 03.06.2016 N 85-ОЗ) следующие изменения:</w:t>
      </w:r>
    </w:p>
    <w:p w:rsidR="005D5FFA" w:rsidRDefault="005D5FFA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5D5FFA" w:rsidRDefault="005D5FFA">
      <w:pPr>
        <w:pStyle w:val="ConsPlusNormal"/>
        <w:ind w:firstLine="540"/>
        <w:jc w:val="both"/>
      </w:pPr>
      <w:r>
        <w:t>"Статья 1. Основные характеристики бюджета Территориального фонда обязательного медицинского страхования Калужской области на 2016 год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</w:pPr>
      <w:r>
        <w:t>Утвердить основные характеристики бюджета Территориального фонда обязательного медицинского страхования Калужской области (далее - Фонд) на 2016 год:</w:t>
      </w:r>
    </w:p>
    <w:p w:rsidR="005D5FFA" w:rsidRDefault="005D5FFA">
      <w:pPr>
        <w:pStyle w:val="ConsPlusNormal"/>
        <w:ind w:firstLine="540"/>
        <w:jc w:val="both"/>
      </w:pPr>
      <w:r>
        <w:t>прогнозируемый общий объем доходов бюджета Фонда в сумме 9326125,8 тыс. рублей, в том числе за счет межбюджетных трансфертов, получаемых из Федерального фонда обязательного медицинского страхования (далее - ФОМС), - в сумме 8910482,1 тыс. рублей, за счет прочих межбюджетных трансфертов - в сумме 407771,0 тыс. рублей;</w:t>
      </w:r>
    </w:p>
    <w:p w:rsidR="005D5FFA" w:rsidRDefault="005D5FFA">
      <w:pPr>
        <w:pStyle w:val="ConsPlusNormal"/>
        <w:ind w:firstLine="540"/>
        <w:jc w:val="both"/>
      </w:pPr>
      <w:r>
        <w:t>общий объем расходов бюджета Фонда - в сумме 9343422,0 тыс. рублей;</w:t>
      </w:r>
    </w:p>
    <w:p w:rsidR="005D5FFA" w:rsidRDefault="005D5FFA">
      <w:pPr>
        <w:pStyle w:val="ConsPlusNormal"/>
        <w:ind w:firstLine="540"/>
        <w:jc w:val="both"/>
      </w:pPr>
      <w:r>
        <w:t>дефицит бюджета Фонда - в сумме 17296,2 тыс. рублей.".</w:t>
      </w:r>
    </w:p>
    <w:p w:rsidR="005D5FFA" w:rsidRDefault="005D5FFA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5D5FFA" w:rsidRDefault="005D5FFA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5D5FFA" w:rsidRDefault="005D5FFA">
      <w:pPr>
        <w:pStyle w:val="ConsPlusNormal"/>
        <w:ind w:firstLine="540"/>
        <w:jc w:val="both"/>
      </w:pPr>
      <w:r>
        <w:t>"Статья 2. Главные администраторы доходов бюджета Фонда, главные администраторы источников финансирования дефицита бюджета Фонда, источники внутреннего финансирования дефицита бюджета Фонда";</w:t>
      </w:r>
    </w:p>
    <w:p w:rsidR="005D5FFA" w:rsidRDefault="005D5FFA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5D5FFA" w:rsidRDefault="005D5FFA">
      <w:pPr>
        <w:pStyle w:val="ConsPlusNormal"/>
        <w:ind w:firstLine="540"/>
        <w:jc w:val="both"/>
      </w:pPr>
      <w:r>
        <w:t xml:space="preserve">"3. Утвердить </w:t>
      </w:r>
      <w:hyperlink w:anchor="P96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Фонда на 2016 год согласно приложению 2.1 к настоящему Закону.".</w:t>
      </w:r>
    </w:p>
    <w:p w:rsidR="005D5FFA" w:rsidRDefault="005D5FFA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приложении 1</w:t>
        </w:r>
      </w:hyperlink>
      <w:r>
        <w:t>:</w:t>
      </w:r>
    </w:p>
    <w:p w:rsidR="005D5FFA" w:rsidRDefault="005D5FFA">
      <w:pPr>
        <w:pStyle w:val="ConsPlusNormal"/>
        <w:ind w:firstLine="540"/>
        <w:jc w:val="both"/>
      </w:pPr>
      <w:r>
        <w:t>а) после строки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5443"/>
      </w:tblGrid>
      <w:tr w:rsidR="005D5FF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  <w:jc w:val="center"/>
            </w:pPr>
            <w:r>
              <w:t>2 02 05813 09 0000 151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работникам"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5443"/>
      </w:tblGrid>
      <w:tr w:rsidR="005D5FF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  <w:jc w:val="center"/>
            </w:pPr>
            <w:r>
              <w:t>2 02 05814 09 0000 151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страхования"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</w:pPr>
      <w:r>
        <w:t>б) после строки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5443"/>
      </w:tblGrid>
      <w:tr w:rsidR="005D5FF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  <w:jc w:val="center"/>
            </w:pPr>
            <w:r>
              <w:t>2 19 06080 09 0000 151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страхования"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5443"/>
      </w:tblGrid>
      <w:tr w:rsidR="005D5FF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  <w:jc w:val="center"/>
            </w:pPr>
            <w:r>
              <w:t>"395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  <w:jc w:val="center"/>
            </w:pPr>
            <w:r>
              <w:t>2 19 06090 09 0000 151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D5FFA" w:rsidRDefault="005D5FF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страхования"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5D5FFA" w:rsidRDefault="005D5FFA">
      <w:pPr>
        <w:pStyle w:val="ConsPlusNormal"/>
        <w:ind w:firstLine="540"/>
        <w:jc w:val="both"/>
      </w:pPr>
      <w:r>
        <w:t>"Статья 4. Межбюджетные трансферты, получаемые из других бюджетов бюджетной системы Российской Федерации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</w:pPr>
      <w:r>
        <w:t>Утвердить объем бюджетных ассигнований Фонда, получаемых в виде:</w:t>
      </w:r>
    </w:p>
    <w:p w:rsidR="005D5FFA" w:rsidRDefault="005D5FFA">
      <w:pPr>
        <w:pStyle w:val="ConsPlusNormal"/>
        <w:ind w:firstLine="540"/>
        <w:jc w:val="both"/>
      </w:pPr>
      <w:r>
        <w:t xml:space="preserve">межбюджетных трансфертов из ФОМС, на 2016 год - согласно </w:t>
      </w:r>
      <w:hyperlink w:anchor="P290" w:history="1">
        <w:r>
          <w:rPr>
            <w:color w:val="0000FF"/>
          </w:rPr>
          <w:t>приложению 4</w:t>
        </w:r>
      </w:hyperlink>
      <w:r>
        <w:t xml:space="preserve"> к настоящему Закону,</w:t>
      </w:r>
    </w:p>
    <w:p w:rsidR="005D5FFA" w:rsidRDefault="005D5FFA">
      <w:pPr>
        <w:pStyle w:val="ConsPlusNormal"/>
        <w:ind w:firstLine="540"/>
        <w:jc w:val="both"/>
      </w:pPr>
      <w:r>
        <w:t xml:space="preserve">прочих межбюджетных трансфертов, на 2016 год - согласно </w:t>
      </w:r>
      <w:hyperlink w:anchor="P136" w:history="1">
        <w:r>
          <w:rPr>
            <w:color w:val="0000FF"/>
          </w:rPr>
          <w:t>приложению 4.1</w:t>
        </w:r>
      </w:hyperlink>
      <w:r>
        <w:t xml:space="preserve"> к настоящему Закону.".</w:t>
      </w:r>
    </w:p>
    <w:p w:rsidR="005D5FFA" w:rsidRDefault="005D5FFA">
      <w:pPr>
        <w:pStyle w:val="ConsPlusNormal"/>
        <w:ind w:firstLine="540"/>
        <w:jc w:val="both"/>
      </w:pPr>
      <w:r>
        <w:t xml:space="preserve">5. В </w:t>
      </w:r>
      <w:hyperlink r:id="rId14" w:history="1">
        <w:r>
          <w:rPr>
            <w:color w:val="0000FF"/>
          </w:rPr>
          <w:t>пункте 1 статьи 7</w:t>
        </w:r>
      </w:hyperlink>
      <w:r>
        <w:t xml:space="preserve"> цифры "1230393,2" заменить цифрами "1500432,1".</w:t>
      </w:r>
    </w:p>
    <w:p w:rsidR="005D5FFA" w:rsidRDefault="005D5FFA">
      <w:pPr>
        <w:pStyle w:val="ConsPlusNormal"/>
        <w:ind w:firstLine="540"/>
        <w:jc w:val="both"/>
      </w:pPr>
      <w:r>
        <w:t xml:space="preserve">6.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</w:t>
      </w:r>
      <w:hyperlink w:anchor="P96" w:history="1">
        <w:r>
          <w:rPr>
            <w:color w:val="0000FF"/>
          </w:rPr>
          <w:t>приложением 2.1</w:t>
        </w:r>
      </w:hyperlink>
      <w:r>
        <w:t xml:space="preserve"> в редакции согласно приложению 1 к настоящему Закону.</w:t>
      </w:r>
    </w:p>
    <w:p w:rsidR="005D5FFA" w:rsidRDefault="005D5FFA">
      <w:pPr>
        <w:pStyle w:val="ConsPlusNormal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</w:t>
      </w:r>
      <w:hyperlink w:anchor="P136" w:history="1">
        <w:r>
          <w:rPr>
            <w:color w:val="0000FF"/>
          </w:rPr>
          <w:t>приложением 4.1</w:t>
        </w:r>
      </w:hyperlink>
      <w:r>
        <w:t xml:space="preserve"> в редакции согласно приложению 2 к настоящему Закону.</w:t>
      </w:r>
    </w:p>
    <w:p w:rsidR="005D5FFA" w:rsidRDefault="005D5FFA">
      <w:pPr>
        <w:pStyle w:val="ConsPlusNormal"/>
        <w:ind w:firstLine="540"/>
        <w:jc w:val="both"/>
      </w:pPr>
      <w:r>
        <w:t xml:space="preserve">8. </w:t>
      </w:r>
      <w:hyperlink r:id="rId17" w:history="1">
        <w:r>
          <w:rPr>
            <w:color w:val="0000FF"/>
          </w:rPr>
          <w:t>Приложения 3</w:t>
        </w:r>
      </w:hyperlink>
      <w:r>
        <w:t xml:space="preserve">, </w:t>
      </w:r>
      <w:hyperlink r:id="rId18" w:history="1">
        <w:r>
          <w:rPr>
            <w:color w:val="0000FF"/>
          </w:rPr>
          <w:t>4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168" w:history="1">
        <w:r>
          <w:rPr>
            <w:color w:val="0000FF"/>
          </w:rPr>
          <w:t>приложениям 3</w:t>
        </w:r>
      </w:hyperlink>
      <w:r>
        <w:t xml:space="preserve">, </w:t>
      </w:r>
      <w:hyperlink w:anchor="P290" w:history="1">
        <w:r>
          <w:rPr>
            <w:color w:val="0000FF"/>
          </w:rPr>
          <w:t>4</w:t>
        </w:r>
      </w:hyperlink>
      <w:r>
        <w:t xml:space="preserve">, </w:t>
      </w:r>
      <w:hyperlink w:anchor="P327" w:history="1">
        <w:r>
          <w:rPr>
            <w:color w:val="0000FF"/>
          </w:rPr>
          <w:t>5</w:t>
        </w:r>
      </w:hyperlink>
      <w:r>
        <w:t xml:space="preserve"> к настоящему Закону.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  <w:outlineLvl w:val="1"/>
      </w:pPr>
      <w:r>
        <w:t>Статья 2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опубликования.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</w:pPr>
      <w:r>
        <w:t>Губернатор Калужской области</w:t>
      </w:r>
    </w:p>
    <w:p w:rsidR="005D5FFA" w:rsidRDefault="005D5FFA">
      <w:pPr>
        <w:pStyle w:val="ConsPlusNormal"/>
        <w:jc w:val="right"/>
      </w:pPr>
      <w:r>
        <w:t>А.Д.Артамонов</w:t>
      </w:r>
    </w:p>
    <w:p w:rsidR="005D5FFA" w:rsidRDefault="005D5FFA">
      <w:pPr>
        <w:pStyle w:val="ConsPlusNormal"/>
      </w:pPr>
      <w:r>
        <w:t>г. Калуга</w:t>
      </w:r>
    </w:p>
    <w:p w:rsidR="005D5FFA" w:rsidRDefault="005D5FFA">
      <w:pPr>
        <w:pStyle w:val="ConsPlusNormal"/>
      </w:pPr>
      <w:r>
        <w:t>24 ноября 2016 г.</w:t>
      </w:r>
    </w:p>
    <w:p w:rsidR="005D5FFA" w:rsidRDefault="005D5FFA">
      <w:pPr>
        <w:pStyle w:val="ConsPlusNormal"/>
      </w:pPr>
      <w:r>
        <w:t>N 136-ОЗ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  <w:outlineLvl w:val="0"/>
      </w:pPr>
      <w:r>
        <w:t>Приложение 1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внесении изменений в Закон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right"/>
      </w:pPr>
      <w:r>
        <w:t>от 24 ноября 2016 г. N 136-ОЗ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</w:pPr>
      <w:r>
        <w:t>Приложение 2.1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Title"/>
        <w:jc w:val="center"/>
      </w:pPr>
      <w:bookmarkStart w:id="0" w:name="P96"/>
      <w:bookmarkEnd w:id="0"/>
      <w:r>
        <w:t>ИСТОЧНИКИ</w:t>
      </w:r>
    </w:p>
    <w:p w:rsidR="005D5FFA" w:rsidRDefault="005D5FFA">
      <w:pPr>
        <w:pStyle w:val="ConsPlusTitle"/>
        <w:jc w:val="center"/>
      </w:pPr>
      <w:r>
        <w:t>ВНУТРЕННЕГО ФИНАНСИРОВАНИЯ ДЕФИЦИТА БЮДЖЕТА ТЕРРИТОРИАЛЬНОГО</w:t>
      </w:r>
    </w:p>
    <w:p w:rsidR="005D5FFA" w:rsidRDefault="005D5FFA">
      <w:pPr>
        <w:pStyle w:val="ConsPlusTitle"/>
        <w:jc w:val="center"/>
      </w:pPr>
      <w:r>
        <w:t>ФОНДА ОБЯЗАТЕЛЬНОГО МЕДИЦИНСКОГО СТРАХОВАНИЯ КАЛУЖСКОЙ</w:t>
      </w:r>
    </w:p>
    <w:p w:rsidR="005D5FFA" w:rsidRDefault="005D5FFA">
      <w:pPr>
        <w:pStyle w:val="ConsPlusTitle"/>
        <w:jc w:val="center"/>
      </w:pPr>
      <w:r>
        <w:t>ОБЛАСТИ НА 2016 ГОД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6"/>
        <w:gridCol w:w="2977"/>
        <w:gridCol w:w="3798"/>
        <w:gridCol w:w="1418"/>
      </w:tblGrid>
      <w:tr w:rsidR="005D5FFA">
        <w:tc>
          <w:tcPr>
            <w:tcW w:w="866" w:type="dxa"/>
          </w:tcPr>
          <w:p w:rsidR="005D5FFA" w:rsidRDefault="005D5FFA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977" w:type="dxa"/>
          </w:tcPr>
          <w:p w:rsidR="005D5FFA" w:rsidRDefault="005D5FFA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3798" w:type="dxa"/>
          </w:tcPr>
          <w:p w:rsidR="005D5FFA" w:rsidRDefault="005D5FFA">
            <w:pPr>
              <w:pStyle w:val="ConsPlusNormal"/>
              <w:jc w:val="center"/>
            </w:pPr>
            <w:r>
              <w:t>Наименование источника финансирования дефицита бюджета</w:t>
            </w:r>
          </w:p>
        </w:tc>
        <w:tc>
          <w:tcPr>
            <w:tcW w:w="1418" w:type="dxa"/>
          </w:tcPr>
          <w:p w:rsidR="005D5FFA" w:rsidRDefault="005D5FFA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5D5FFA">
        <w:tc>
          <w:tcPr>
            <w:tcW w:w="866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77" w:type="dxa"/>
          </w:tcPr>
          <w:p w:rsidR="005D5FFA" w:rsidRDefault="005D5FFA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798" w:type="dxa"/>
          </w:tcPr>
          <w:p w:rsidR="005D5FFA" w:rsidRDefault="005D5FFA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5D5FFA" w:rsidRDefault="005D5FFA">
            <w:pPr>
              <w:pStyle w:val="ConsPlusNormal"/>
              <w:jc w:val="right"/>
            </w:pPr>
            <w:r>
              <w:t>17296,2</w:t>
            </w:r>
          </w:p>
        </w:tc>
      </w:tr>
      <w:tr w:rsidR="005D5FFA">
        <w:tc>
          <w:tcPr>
            <w:tcW w:w="866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77" w:type="dxa"/>
          </w:tcPr>
          <w:p w:rsidR="005D5FFA" w:rsidRDefault="005D5FFA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798" w:type="dxa"/>
          </w:tcPr>
          <w:p w:rsidR="005D5FFA" w:rsidRDefault="005D5FFA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5D5FFA" w:rsidRDefault="005D5FFA">
            <w:pPr>
              <w:pStyle w:val="ConsPlusNormal"/>
              <w:jc w:val="right"/>
            </w:pPr>
            <w:r>
              <w:t>17296,2</w:t>
            </w:r>
          </w:p>
        </w:tc>
      </w:tr>
      <w:tr w:rsidR="005D5FFA">
        <w:tc>
          <w:tcPr>
            <w:tcW w:w="866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77" w:type="dxa"/>
          </w:tcPr>
          <w:p w:rsidR="005D5FFA" w:rsidRDefault="005D5FFA">
            <w:pPr>
              <w:pStyle w:val="ConsPlusNormal"/>
              <w:jc w:val="center"/>
            </w:pPr>
            <w:r>
              <w:t>01 05 02 01 09 0000 610</w:t>
            </w:r>
          </w:p>
        </w:tc>
        <w:tc>
          <w:tcPr>
            <w:tcW w:w="3798" w:type="dxa"/>
          </w:tcPr>
          <w:p w:rsidR="005D5FFA" w:rsidRDefault="005D5FFA">
            <w:pPr>
              <w:pStyle w:val="ConsPlusNormal"/>
            </w:pPr>
            <w: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18" w:type="dxa"/>
          </w:tcPr>
          <w:p w:rsidR="005D5FFA" w:rsidRDefault="005D5FFA">
            <w:pPr>
              <w:pStyle w:val="ConsPlusNormal"/>
              <w:jc w:val="right"/>
            </w:pPr>
            <w:r>
              <w:t>17296,2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  <w:outlineLvl w:val="0"/>
      </w:pPr>
      <w:r>
        <w:t>Приложение 2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внесении изменений в Закон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right"/>
      </w:pPr>
      <w:r>
        <w:t>от 24 ноября 2016 г. N 136-ОЗ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</w:pPr>
      <w:r>
        <w:t>Приложение 4.1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lastRenderedPageBreak/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Title"/>
        <w:jc w:val="center"/>
      </w:pPr>
      <w:bookmarkStart w:id="1" w:name="P136"/>
      <w:bookmarkEnd w:id="1"/>
      <w:r>
        <w:t>БЮДЖЕТНЫЕ АССИГНОВАНИЯ</w:t>
      </w:r>
    </w:p>
    <w:p w:rsidR="005D5FFA" w:rsidRDefault="005D5FFA">
      <w:pPr>
        <w:pStyle w:val="ConsPlusTitle"/>
        <w:jc w:val="center"/>
      </w:pPr>
      <w:r>
        <w:t>ТЕРРИТОРИАЛЬНОГО ФОНДА ОБЯЗАТЕЛЬНОГО МЕДИЦИНСКОГО</w:t>
      </w:r>
    </w:p>
    <w:p w:rsidR="005D5FFA" w:rsidRDefault="005D5FFA">
      <w:pPr>
        <w:pStyle w:val="ConsPlusTitle"/>
        <w:jc w:val="center"/>
      </w:pPr>
      <w:r>
        <w:t>СТРАХОВАНИЯ КАЛУЖСКОЙ ОБЛАСТИ, ПОЛУЧАЕМЫЕ В ВИДЕ ПРОЧИХ</w:t>
      </w:r>
    </w:p>
    <w:p w:rsidR="005D5FFA" w:rsidRDefault="005D5FFA">
      <w:pPr>
        <w:pStyle w:val="ConsPlusTitle"/>
        <w:jc w:val="center"/>
      </w:pPr>
      <w:r>
        <w:t>МЕЖБЮДЖЕТНЫХ ТРАНСФЕРТОВ, НА 2016 ГОД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644"/>
      </w:tblGrid>
      <w:tr w:rsidR="005D5FFA">
        <w:tc>
          <w:tcPr>
            <w:tcW w:w="7370" w:type="dxa"/>
          </w:tcPr>
          <w:p w:rsidR="005D5FFA" w:rsidRDefault="005D5F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2016 год (тыс. руб.)</w:t>
            </w:r>
          </w:p>
        </w:tc>
      </w:tr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right"/>
            </w:pPr>
            <w:r>
              <w:t>407771,0</w:t>
            </w:r>
          </w:p>
        </w:tc>
      </w:tr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</w:pPr>
          </w:p>
        </w:tc>
      </w:tr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right"/>
            </w:pPr>
            <w:r>
              <w:t>407771,0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  <w:outlineLvl w:val="0"/>
      </w:pPr>
      <w:r>
        <w:t>Приложение 3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внесении изменений в Закон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right"/>
      </w:pPr>
      <w:r>
        <w:t>от 24 ноября 2016 г. N 136-ОЗ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</w:pPr>
      <w:r>
        <w:t>Приложение 3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Title"/>
        <w:jc w:val="center"/>
      </w:pPr>
      <w:bookmarkStart w:id="2" w:name="P168"/>
      <w:bookmarkEnd w:id="2"/>
      <w:r>
        <w:t>ДОХОДЫ БЮДЖЕТА</w:t>
      </w:r>
    </w:p>
    <w:p w:rsidR="005D5FFA" w:rsidRDefault="005D5FFA">
      <w:pPr>
        <w:pStyle w:val="ConsPlusTitle"/>
        <w:jc w:val="center"/>
      </w:pPr>
      <w:r>
        <w:t>ТЕРРИТОРИАЛЬНОГО ФОНДА ОБЯЗАТЕЛЬНОГО МЕДИЦИНСКОГО</w:t>
      </w:r>
    </w:p>
    <w:p w:rsidR="005D5FFA" w:rsidRDefault="005D5FFA">
      <w:pPr>
        <w:pStyle w:val="ConsPlusTitle"/>
        <w:jc w:val="center"/>
      </w:pPr>
      <w:r>
        <w:t>СТРАХОВАНИЯ КАЛУЖСКОЙ ОБЛАСТИ НА 2016 ГОД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592"/>
        <w:gridCol w:w="1474"/>
      </w:tblGrid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395 1 00 00000 00 0000 000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25167,7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395 1 13 00000 00 0000 000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16299,3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395 1 13 02999 09 0000 130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16299,3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395 1 16 00000 00 0000 000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8758,7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lastRenderedPageBreak/>
              <w:t>395 1 16 20000 00 0000 140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1323,3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395 1 16 20040 09 0000 140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1323,3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395 1 16 21000 00 0000 140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641,6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395 1 16 21090 09 0000 140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641,6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395 1 16 32000 00 0000 140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6793,8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395 1 16 32000 09 0000 140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6793,8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395 1 17 00000 00 0000 000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109,7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395 1 17 06000 00 0000 180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109,7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395 1 17 06040 09 0000 180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109,7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395 2 00 00000 00 0000 000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9300958,1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395 2 02 00000 00 0000 000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9318253,1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lastRenderedPageBreak/>
              <w:t>395 2 02 05000 00 0000 151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9318253,1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395 2 02 05800 09 0000 151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8910482,1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395 2 02 05812 09 0000 151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8562065,7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395 2 02 05813 09 0000 151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13200,0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395 2 02 05814 09 0000 151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335216,4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395 2 02 05999 00 0000 151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407771,0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395 2 02 05999 09 0000 151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407771,0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395 2 18 00000 00 0000 000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2554,4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395 2 18 00000 00 0000 151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2554,4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lastRenderedPageBreak/>
              <w:t>395 2 18 06000 00 0000 151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Доходы бюджетов государственных внебюджетных фондов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2554,4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395 2 18 06040 09 0000 151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2554,4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395 2 19 00000 00 0000 000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-19849,4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395 2 19 06000 00 0000 151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-19849,4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395 2 19 06024 09 0000 151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-1612,8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395 2 19 06080 00 0000 151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-18236,6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  <w:jc w:val="center"/>
            </w:pPr>
            <w:r>
              <w:t>395 2 19 06080 09 0000 151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-18236,6</w:t>
            </w:r>
          </w:p>
        </w:tc>
      </w:tr>
      <w:tr w:rsidR="005D5FFA">
        <w:tc>
          <w:tcPr>
            <w:tcW w:w="3005" w:type="dxa"/>
          </w:tcPr>
          <w:p w:rsidR="005D5FFA" w:rsidRDefault="005D5FFA">
            <w:pPr>
              <w:pStyle w:val="ConsPlusNormal"/>
            </w:pPr>
            <w:r>
              <w:t>Доходы, всего</w:t>
            </w:r>
          </w:p>
        </w:tc>
        <w:tc>
          <w:tcPr>
            <w:tcW w:w="4592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474" w:type="dxa"/>
          </w:tcPr>
          <w:p w:rsidR="005D5FFA" w:rsidRDefault="005D5FFA">
            <w:pPr>
              <w:pStyle w:val="ConsPlusNormal"/>
              <w:jc w:val="right"/>
            </w:pPr>
            <w:r>
              <w:t>9326125,8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  <w:outlineLvl w:val="0"/>
      </w:pPr>
      <w:r>
        <w:t>Приложение 4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внесении изменений в Закон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lastRenderedPageBreak/>
        <w:t>Калужской области на 2016 год"</w:t>
      </w:r>
    </w:p>
    <w:p w:rsidR="005D5FFA" w:rsidRDefault="005D5FFA">
      <w:pPr>
        <w:pStyle w:val="ConsPlusNormal"/>
        <w:jc w:val="right"/>
      </w:pPr>
      <w:r>
        <w:t>от 24 ноября 2016 г. N 136-ОЗ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</w:pPr>
      <w:r>
        <w:t>Приложение 4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Title"/>
        <w:jc w:val="center"/>
      </w:pPr>
      <w:bookmarkStart w:id="3" w:name="P290"/>
      <w:bookmarkEnd w:id="3"/>
      <w:r>
        <w:t>БЮДЖЕТНЫЕ АССИГНОВАНИЯ</w:t>
      </w:r>
    </w:p>
    <w:p w:rsidR="005D5FFA" w:rsidRDefault="005D5FFA">
      <w:pPr>
        <w:pStyle w:val="ConsPlusTitle"/>
        <w:jc w:val="center"/>
      </w:pPr>
      <w:r>
        <w:t>ТЕРРИТОРИАЛЬНОГО ФОНДА ОБЯЗАТЕЛЬНОГО МЕДИЦИНСКОГО</w:t>
      </w:r>
    </w:p>
    <w:p w:rsidR="005D5FFA" w:rsidRDefault="005D5FFA">
      <w:pPr>
        <w:pStyle w:val="ConsPlusTitle"/>
        <w:jc w:val="center"/>
      </w:pPr>
      <w:r>
        <w:t>СТРАХОВАНИЯ КАЛУЖСКОЙ ОБЛАСТИ, ПОЛУЧАЕМЫЕ В ВИДЕ</w:t>
      </w:r>
    </w:p>
    <w:p w:rsidR="005D5FFA" w:rsidRDefault="005D5FFA">
      <w:pPr>
        <w:pStyle w:val="ConsPlusTitle"/>
        <w:jc w:val="center"/>
      </w:pPr>
      <w:r>
        <w:t>МЕЖБЮДЖЕТНЫХ ТРАНСФЕРТОВ ИЗ ФЕДЕРАЛЬНОГО ФОНДА ОБЯЗАТЕЛЬНОГО</w:t>
      </w:r>
    </w:p>
    <w:p w:rsidR="005D5FFA" w:rsidRDefault="005D5FFA">
      <w:pPr>
        <w:pStyle w:val="ConsPlusTitle"/>
        <w:jc w:val="center"/>
      </w:pPr>
      <w:r>
        <w:t>МЕДИЦИНСКОГО СТРАХОВАНИЯ, НА 2016 ГОД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1644"/>
      </w:tblGrid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2016 год (тыс. руб.)</w:t>
            </w:r>
          </w:p>
        </w:tc>
      </w:tr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  <w:r>
              <w:t>Межбюджетные трансферты, всего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right"/>
            </w:pPr>
            <w:r>
              <w:t>8910482,1</w:t>
            </w:r>
          </w:p>
        </w:tc>
      </w:tr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</w:pPr>
          </w:p>
        </w:tc>
      </w:tr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  <w: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right"/>
            </w:pPr>
            <w:r>
              <w:t>8562065,7</w:t>
            </w:r>
          </w:p>
        </w:tc>
      </w:tr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right"/>
            </w:pPr>
            <w:r>
              <w:t>335216,4</w:t>
            </w:r>
          </w:p>
        </w:tc>
      </w:tr>
      <w:tr w:rsidR="005D5FFA">
        <w:tc>
          <w:tcPr>
            <w:tcW w:w="7370" w:type="dxa"/>
          </w:tcPr>
          <w:p w:rsidR="005D5FFA" w:rsidRDefault="005D5FFA">
            <w:pPr>
              <w:pStyle w:val="ConsPlusNormal"/>
            </w:pPr>
            <w:r>
              <w:t>межбюджетные трансферты, передаваемые бюджетам территориальных фондов обязательного медицинского страхования на единовременные компенсационные выплаты медицинским работникам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right"/>
            </w:pPr>
            <w:r>
              <w:t>13200,0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  <w:outlineLvl w:val="0"/>
      </w:pPr>
      <w:r>
        <w:t>Приложение 5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внесении изменений в Закон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right"/>
      </w:pPr>
      <w:r>
        <w:t>от 24 ноября 2016 г. N 136-ОЗ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right"/>
      </w:pPr>
      <w:r>
        <w:t>Приложение 5</w:t>
      </w:r>
    </w:p>
    <w:p w:rsidR="005D5FFA" w:rsidRDefault="005D5FFA">
      <w:pPr>
        <w:pStyle w:val="ConsPlusNormal"/>
        <w:jc w:val="right"/>
      </w:pPr>
      <w:r>
        <w:t>к Закону Калужской области</w:t>
      </w:r>
    </w:p>
    <w:p w:rsidR="005D5FFA" w:rsidRDefault="005D5FFA">
      <w:pPr>
        <w:pStyle w:val="ConsPlusNormal"/>
        <w:jc w:val="right"/>
      </w:pPr>
      <w:r>
        <w:t>"О бюджете Территориального фонда</w:t>
      </w:r>
    </w:p>
    <w:p w:rsidR="005D5FFA" w:rsidRDefault="005D5FFA">
      <w:pPr>
        <w:pStyle w:val="ConsPlusNormal"/>
        <w:jc w:val="right"/>
      </w:pPr>
      <w:r>
        <w:t>обязательного медицинского страхования</w:t>
      </w:r>
    </w:p>
    <w:p w:rsidR="005D5FFA" w:rsidRDefault="005D5FFA">
      <w:pPr>
        <w:pStyle w:val="ConsPlusNormal"/>
        <w:jc w:val="right"/>
      </w:pPr>
      <w:r>
        <w:t>Калужской области на 2016 год"</w:t>
      </w: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Title"/>
        <w:jc w:val="center"/>
      </w:pPr>
      <w:bookmarkStart w:id="4" w:name="P327"/>
      <w:bookmarkEnd w:id="4"/>
      <w:r>
        <w:t>РАСХОДЫ БЮДЖЕТА</w:t>
      </w:r>
    </w:p>
    <w:p w:rsidR="005D5FFA" w:rsidRDefault="005D5FFA">
      <w:pPr>
        <w:pStyle w:val="ConsPlusTitle"/>
        <w:jc w:val="center"/>
      </w:pPr>
      <w:r>
        <w:t>ТЕРРИТОРИАЛЬНОГО ФОНДА ОБЯЗАТЕЛЬНОГО МЕДИЦИНСКОГО</w:t>
      </w:r>
    </w:p>
    <w:p w:rsidR="005D5FFA" w:rsidRDefault="005D5FFA">
      <w:pPr>
        <w:pStyle w:val="ConsPlusTitle"/>
        <w:jc w:val="center"/>
      </w:pPr>
      <w:r>
        <w:t>СТРАХОВАНИЯ КАЛУЖСКОЙ ОБЛАСТИ НА 2016 ГОД</w:t>
      </w:r>
    </w:p>
    <w:p w:rsidR="005D5FFA" w:rsidRDefault="005D5F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737"/>
        <w:gridCol w:w="567"/>
        <w:gridCol w:w="567"/>
        <w:gridCol w:w="1644"/>
        <w:gridCol w:w="737"/>
        <w:gridCol w:w="1247"/>
      </w:tblGrid>
      <w:tr w:rsidR="005D5FFA">
        <w:tc>
          <w:tcPr>
            <w:tcW w:w="3572" w:type="dxa"/>
          </w:tcPr>
          <w:p w:rsidR="005D5FFA" w:rsidRDefault="005D5FFA">
            <w:pPr>
              <w:pStyle w:val="ConsPlusNormal"/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КГР БС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ВР (группы и подгруппы)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</w:pP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52917,6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</w:pP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52917,6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52917,6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73 2 00 00000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52917,6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52917,6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42244,1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Расходы на выплаты персоналу государственных внебюджетных фондов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42244,1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10475,5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10475,5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198,0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73 2 00 50930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198,0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lastRenderedPageBreak/>
              <w:t>Здравоохранение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</w:pP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9290504,4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</w:pP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9290504,4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73 0 00 00000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9290504,4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Реализация государственных функций в области социальной политики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73 1 00 00000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9277304,4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8925788,7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8425788,7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8425788,7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500000,0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73 1 00 50930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500000,0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73 1 00 55060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335216,4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73 1 00 55060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245005,0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73 1 00 55060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245005,0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73 1 00 55060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90211,4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73 1 00 55060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90211,4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lastRenderedPageBreak/>
              <w:t>Финансовое обеспечение иных расходов государственных органов Российской Федерации и федеральных казенных учреждений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16299,3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16299,3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73 1 00 99999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16299,3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Социальные выплаты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73 7 00 00000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13200,0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Осуществление единовременных выплат медицинским работникам в рамках социальных выплат по непрограммным направлениям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73 7 00 51360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13200,0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73 7 00 51360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13200,0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5D5FFA" w:rsidRDefault="005D5FF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</w:tcPr>
          <w:p w:rsidR="005D5FFA" w:rsidRDefault="005D5FFA">
            <w:pPr>
              <w:pStyle w:val="ConsPlusNormal"/>
              <w:jc w:val="center"/>
            </w:pPr>
            <w:r>
              <w:t>73 7 00 51360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13200,0</w:t>
            </w:r>
          </w:p>
        </w:tc>
      </w:tr>
      <w:tr w:rsidR="005D5FFA">
        <w:tc>
          <w:tcPr>
            <w:tcW w:w="3572" w:type="dxa"/>
          </w:tcPr>
          <w:p w:rsidR="005D5FFA" w:rsidRDefault="005D5FFA">
            <w:pPr>
              <w:pStyle w:val="ConsPlusNormal"/>
            </w:pPr>
            <w:r>
              <w:t>Расходы, всего</w:t>
            </w: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56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56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644" w:type="dxa"/>
          </w:tcPr>
          <w:p w:rsidR="005D5FFA" w:rsidRDefault="005D5FFA">
            <w:pPr>
              <w:pStyle w:val="ConsPlusNormal"/>
            </w:pPr>
          </w:p>
        </w:tc>
        <w:tc>
          <w:tcPr>
            <w:tcW w:w="737" w:type="dxa"/>
          </w:tcPr>
          <w:p w:rsidR="005D5FFA" w:rsidRDefault="005D5FFA">
            <w:pPr>
              <w:pStyle w:val="ConsPlusNormal"/>
            </w:pPr>
          </w:p>
        </w:tc>
        <w:tc>
          <w:tcPr>
            <w:tcW w:w="1247" w:type="dxa"/>
          </w:tcPr>
          <w:p w:rsidR="005D5FFA" w:rsidRDefault="005D5FFA">
            <w:pPr>
              <w:pStyle w:val="ConsPlusNormal"/>
              <w:jc w:val="right"/>
            </w:pPr>
            <w:r>
              <w:t>9343422,0</w:t>
            </w:r>
          </w:p>
        </w:tc>
      </w:tr>
    </w:tbl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jc w:val="both"/>
      </w:pPr>
    </w:p>
    <w:p w:rsidR="005D5FFA" w:rsidRDefault="005D5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08C" w:rsidRDefault="00EC708C"/>
    <w:sectPr w:rsidR="00EC708C" w:rsidSect="00BD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efaultTabStop w:val="708"/>
  <w:characterSpacingControl w:val="doNotCompress"/>
  <w:compat/>
  <w:rsids>
    <w:rsidRoot w:val="005D5FFA"/>
    <w:rsid w:val="005D5FFA"/>
    <w:rsid w:val="00EC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5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5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4D7C3D234DFD627ADD70C3FADA596100B0D299E98529F4ED6F544C9F37318F0FBEEB1C29AE17BB18EB2h2q6E" TargetMode="External"/><Relationship Id="rId13" Type="http://schemas.openxmlformats.org/officeDocument/2006/relationships/hyperlink" Target="consultantplus://offline/ref=8364D7C3D234DFD627ADD70C3FADA596100B0D299E98529F4ED6F544C9F37318F0FBEEB1C29AE17BB18EB2h2q1E" TargetMode="External"/><Relationship Id="rId18" Type="http://schemas.openxmlformats.org/officeDocument/2006/relationships/hyperlink" Target="consultantplus://offline/ref=8364D7C3D234DFD627ADD70C3FADA596100B0D299E98529F4ED6F544C9F37318F0FBEEB1C29AE17BB18FB0h2q6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364D7C3D234DFD627ADD70C3FADA596100B0D299E98529F4ED6F544C9F37318F0FBEEB1C29AE17BB18EB2h2q6E" TargetMode="External"/><Relationship Id="rId12" Type="http://schemas.openxmlformats.org/officeDocument/2006/relationships/hyperlink" Target="consultantplus://offline/ref=8364D7C3D234DFD627ADD70C3FADA596100B0D299E98529F4ED6F544C9F37318F0FBEEB1C29AE17BB18EBAh2q5E" TargetMode="External"/><Relationship Id="rId17" Type="http://schemas.openxmlformats.org/officeDocument/2006/relationships/hyperlink" Target="consultantplus://offline/ref=8364D7C3D234DFD627ADD70C3FADA596100B0D299E98529F4ED6F544C9F37318F0FBEEB1C29AE17BB18FB3h2q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64D7C3D234DFD627ADD70C3FADA596100B0D299E98529F4ED6F544C9F37318hFq0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4D7C3D234DFD627ADD70C3FADA596100B0D299E98529F4ED6F544C9F37318F0FBEEB1C29AE17BB18EB3h2q0E" TargetMode="External"/><Relationship Id="rId11" Type="http://schemas.openxmlformats.org/officeDocument/2006/relationships/hyperlink" Target="consultantplus://offline/ref=8364D7C3D234DFD627ADD70C3FADA596100B0D299E98529F4ED6F544C9F37318F0FBEEB1C29AE17BB18EBBh2q4E" TargetMode="External"/><Relationship Id="rId5" Type="http://schemas.openxmlformats.org/officeDocument/2006/relationships/hyperlink" Target="consultantplus://offline/ref=8364D7C3D234DFD627ADD70C3FADA596100B0D299E98529F4ED6F544C9F37318hFq0E" TargetMode="External"/><Relationship Id="rId15" Type="http://schemas.openxmlformats.org/officeDocument/2006/relationships/hyperlink" Target="consultantplus://offline/ref=8364D7C3D234DFD627ADD70C3FADA596100B0D299E98529F4ED6F544C9F37318hFq0E" TargetMode="External"/><Relationship Id="rId10" Type="http://schemas.openxmlformats.org/officeDocument/2006/relationships/hyperlink" Target="consultantplus://offline/ref=8364D7C3D234DFD627ADD70C3FADA596100B0D299E98529F4ED6F544C9F37318F0FBEEB1C29AE17BB18EB0h2qFE" TargetMode="External"/><Relationship Id="rId19" Type="http://schemas.openxmlformats.org/officeDocument/2006/relationships/hyperlink" Target="consultantplus://offline/ref=8364D7C3D234DFD627ADD70C3FADA596100B0D299E98529F4ED6F544C9F37318F0FBEEB1C29AE17BB18FB7h2q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64D7C3D234DFD627ADD70C3FADA596100B0D299E98529F4ED6F544C9F37318F0FBEEB1C29AE17BB18EB2h2q6E" TargetMode="External"/><Relationship Id="rId14" Type="http://schemas.openxmlformats.org/officeDocument/2006/relationships/hyperlink" Target="consultantplus://offline/ref=8364D7C3D234DFD627ADD70C3FADA596100B0D299E98529F4ED6F544C9F37318F0FBEEB1C29AE17BB18CB5h2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2948</Words>
  <Characters>16806</Characters>
  <Application>Microsoft Office Word</Application>
  <DocSecurity>0</DocSecurity>
  <Lines>140</Lines>
  <Paragraphs>39</Paragraphs>
  <ScaleCrop>false</ScaleCrop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2016-12-07T04:42:00Z</dcterms:created>
  <dcterms:modified xsi:type="dcterms:W3CDTF">2016-12-07T04:42:00Z</dcterms:modified>
</cp:coreProperties>
</file>